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48665" w14:textId="3EAE2BC8" w:rsidR="004F7CC1" w:rsidRPr="00AF07D5" w:rsidRDefault="00DD5704" w:rsidP="004F7CC1">
      <w:pPr>
        <w:spacing w:line="276" w:lineRule="auto"/>
        <w:jc w:val="right"/>
        <w:rPr>
          <w:rFonts w:ascii="Arial" w:hAnsi="Arial" w:cs="Arial"/>
          <w:b/>
          <w:sz w:val="22"/>
          <w:szCs w:val="22"/>
        </w:rPr>
      </w:pPr>
      <w:r>
        <w:rPr>
          <w:rFonts w:ascii="Arial" w:hAnsi="Arial" w:cs="Arial"/>
          <w:b/>
          <w:sz w:val="22"/>
          <w:szCs w:val="22"/>
        </w:rPr>
        <w:t>Z</w:t>
      </w:r>
      <w:r w:rsidR="004F7CC1" w:rsidRPr="00AF07D5">
        <w:rPr>
          <w:rFonts w:ascii="Arial" w:hAnsi="Arial" w:cs="Arial"/>
          <w:b/>
          <w:sz w:val="22"/>
          <w:szCs w:val="22"/>
        </w:rPr>
        <w:t>ałącznik nr 2 do zapytania ofertowego</w:t>
      </w:r>
    </w:p>
    <w:p w14:paraId="2AB49AB9" w14:textId="4A7BD125" w:rsidR="004F7CC1" w:rsidRPr="003A644E" w:rsidRDefault="004F7CC1" w:rsidP="004F7CC1">
      <w:pPr>
        <w:spacing w:line="276" w:lineRule="auto"/>
        <w:jc w:val="right"/>
        <w:rPr>
          <w:rFonts w:ascii="Arial" w:hAnsi="Arial" w:cs="Arial"/>
          <w:b/>
          <w:color w:val="auto"/>
          <w:sz w:val="22"/>
          <w:szCs w:val="22"/>
        </w:rPr>
      </w:pPr>
      <w:r w:rsidRPr="003A644E">
        <w:rPr>
          <w:rFonts w:ascii="Arial" w:hAnsi="Arial" w:cs="Arial"/>
          <w:b/>
          <w:color w:val="auto"/>
          <w:sz w:val="22"/>
          <w:szCs w:val="22"/>
        </w:rPr>
        <w:t>Nr rej.: SZ-PORA-A.213.</w:t>
      </w:r>
      <w:r w:rsidR="003A644E" w:rsidRPr="003A644E">
        <w:rPr>
          <w:rFonts w:ascii="Arial" w:hAnsi="Arial" w:cs="Arial"/>
          <w:b/>
          <w:color w:val="auto"/>
          <w:sz w:val="22"/>
          <w:szCs w:val="22"/>
        </w:rPr>
        <w:t>74</w:t>
      </w:r>
      <w:r w:rsidRPr="003A644E">
        <w:rPr>
          <w:rFonts w:ascii="Arial" w:hAnsi="Arial" w:cs="Arial"/>
          <w:b/>
          <w:color w:val="auto"/>
          <w:sz w:val="22"/>
          <w:szCs w:val="22"/>
        </w:rPr>
        <w:t>.202</w:t>
      </w:r>
      <w:r w:rsidR="00B40B8C" w:rsidRPr="003A644E">
        <w:rPr>
          <w:rFonts w:ascii="Arial" w:hAnsi="Arial" w:cs="Arial"/>
          <w:b/>
          <w:color w:val="auto"/>
          <w:sz w:val="22"/>
          <w:szCs w:val="22"/>
        </w:rPr>
        <w:t>4</w:t>
      </w:r>
      <w:r w:rsidRPr="003A644E">
        <w:rPr>
          <w:rFonts w:ascii="Arial" w:hAnsi="Arial" w:cs="Arial"/>
          <w:b/>
          <w:color w:val="auto"/>
          <w:sz w:val="22"/>
          <w:szCs w:val="22"/>
        </w:rPr>
        <w:t>.2</w:t>
      </w:r>
    </w:p>
    <w:p w14:paraId="7039FC17" w14:textId="59E30D61" w:rsidR="004F7CC1" w:rsidRPr="00AF07D5" w:rsidRDefault="004F7CC1" w:rsidP="004F7CC1">
      <w:pPr>
        <w:spacing w:line="276" w:lineRule="auto"/>
        <w:jc w:val="center"/>
        <w:rPr>
          <w:rFonts w:ascii="Arial" w:hAnsi="Arial" w:cs="Arial"/>
          <w:b/>
          <w:color w:val="auto"/>
          <w:sz w:val="22"/>
          <w:szCs w:val="22"/>
        </w:rPr>
      </w:pPr>
    </w:p>
    <w:p w14:paraId="76852B5C" w14:textId="77777777" w:rsidR="004F7CC1" w:rsidRPr="00AF07D5" w:rsidRDefault="004F7CC1" w:rsidP="004F7CC1">
      <w:pPr>
        <w:spacing w:line="276" w:lineRule="auto"/>
        <w:jc w:val="center"/>
        <w:rPr>
          <w:rFonts w:ascii="Arial" w:hAnsi="Arial" w:cs="Arial"/>
          <w:b/>
          <w:color w:val="auto"/>
          <w:sz w:val="22"/>
          <w:szCs w:val="22"/>
        </w:rPr>
      </w:pPr>
    </w:p>
    <w:p w14:paraId="2B5D2F72" w14:textId="7A81A43F" w:rsidR="005C46DE" w:rsidRPr="00AF07D5" w:rsidRDefault="005C46DE" w:rsidP="004F7CC1">
      <w:pPr>
        <w:spacing w:line="276" w:lineRule="auto"/>
        <w:jc w:val="center"/>
        <w:rPr>
          <w:rFonts w:ascii="Arial" w:hAnsi="Arial" w:cs="Arial"/>
          <w:b/>
          <w:color w:val="auto"/>
          <w:sz w:val="22"/>
          <w:szCs w:val="22"/>
        </w:rPr>
      </w:pPr>
      <w:r w:rsidRPr="00AF07D5">
        <w:rPr>
          <w:rFonts w:ascii="Arial" w:hAnsi="Arial" w:cs="Arial"/>
          <w:b/>
          <w:color w:val="auto"/>
          <w:sz w:val="22"/>
          <w:szCs w:val="22"/>
        </w:rPr>
        <w:t>Umowa nr __/202</w:t>
      </w:r>
      <w:r w:rsidR="00B40B8C">
        <w:rPr>
          <w:rFonts w:ascii="Arial" w:hAnsi="Arial" w:cs="Arial"/>
          <w:b/>
          <w:color w:val="auto"/>
          <w:sz w:val="22"/>
          <w:szCs w:val="22"/>
        </w:rPr>
        <w:t>4</w:t>
      </w:r>
    </w:p>
    <w:p w14:paraId="4CE05C37" w14:textId="164130EC" w:rsidR="004F7CC1" w:rsidRPr="00AF07D5" w:rsidRDefault="0059098A" w:rsidP="004F7CC1">
      <w:pPr>
        <w:spacing w:line="276" w:lineRule="auto"/>
        <w:jc w:val="center"/>
        <w:rPr>
          <w:rFonts w:ascii="Arial" w:hAnsi="Arial" w:cs="Arial"/>
          <w:b/>
          <w:color w:val="auto"/>
          <w:sz w:val="22"/>
          <w:szCs w:val="22"/>
        </w:rPr>
      </w:pPr>
      <w:r>
        <w:rPr>
          <w:rFonts w:ascii="Arial" w:hAnsi="Arial" w:cs="Arial"/>
          <w:b/>
          <w:color w:val="auto"/>
          <w:sz w:val="22"/>
          <w:szCs w:val="22"/>
        </w:rPr>
        <w:t>najmu</w:t>
      </w:r>
      <w:r w:rsidR="004F7CC1" w:rsidRPr="00AF07D5">
        <w:rPr>
          <w:rFonts w:ascii="Arial" w:hAnsi="Arial" w:cs="Arial"/>
          <w:b/>
          <w:color w:val="auto"/>
          <w:sz w:val="22"/>
          <w:szCs w:val="22"/>
        </w:rPr>
        <w:t xml:space="preserve"> miejsc parkingowych dla pojazdów </w:t>
      </w:r>
      <w:r w:rsidR="004F7CC1" w:rsidRPr="00AF07D5">
        <w:rPr>
          <w:rFonts w:ascii="Arial" w:hAnsi="Arial" w:cs="Arial"/>
          <w:b/>
          <w:color w:val="auto"/>
          <w:sz w:val="22"/>
          <w:szCs w:val="22"/>
        </w:rPr>
        <w:br/>
        <w:t>Okręgowego Inspektoratu Pracy w Szczecinie</w:t>
      </w:r>
    </w:p>
    <w:p w14:paraId="4DD20624" w14:textId="77777777" w:rsidR="004F7CC1" w:rsidRPr="00AF07D5" w:rsidRDefault="004F7CC1" w:rsidP="004F7CC1">
      <w:pPr>
        <w:pStyle w:val="Tekstpodstawowywcity"/>
        <w:spacing w:line="276" w:lineRule="auto"/>
        <w:ind w:left="1"/>
        <w:rPr>
          <w:rFonts w:ascii="Arial" w:hAnsi="Arial" w:cs="Arial"/>
          <w:sz w:val="22"/>
          <w:szCs w:val="22"/>
        </w:rPr>
      </w:pPr>
    </w:p>
    <w:p w14:paraId="30F1FECF" w14:textId="4997562E" w:rsidR="005C46DE" w:rsidRPr="00AF07D5" w:rsidRDefault="005C46DE" w:rsidP="004F7CC1">
      <w:pPr>
        <w:pStyle w:val="Tekstpodstawowywcity"/>
        <w:spacing w:line="276" w:lineRule="auto"/>
        <w:ind w:left="1"/>
        <w:rPr>
          <w:rFonts w:ascii="Arial" w:hAnsi="Arial" w:cs="Arial"/>
          <w:sz w:val="22"/>
          <w:szCs w:val="22"/>
        </w:rPr>
      </w:pPr>
      <w:r w:rsidRPr="00AF07D5">
        <w:rPr>
          <w:rFonts w:ascii="Arial" w:hAnsi="Arial" w:cs="Arial"/>
          <w:sz w:val="22"/>
          <w:szCs w:val="22"/>
        </w:rPr>
        <w:t>zawarta</w:t>
      </w:r>
      <w:r w:rsidRPr="00AF07D5">
        <w:rPr>
          <w:rFonts w:ascii="Arial" w:hAnsi="Arial" w:cs="Arial"/>
          <w:b/>
          <w:sz w:val="22"/>
          <w:szCs w:val="22"/>
        </w:rPr>
        <w:t>,</w:t>
      </w:r>
      <w:r w:rsidRPr="00AF07D5">
        <w:rPr>
          <w:rFonts w:ascii="Arial" w:hAnsi="Arial" w:cs="Arial"/>
          <w:sz w:val="22"/>
          <w:szCs w:val="22"/>
        </w:rPr>
        <w:t xml:space="preserve"> w dniu </w:t>
      </w:r>
      <w:r w:rsidRPr="00AF07D5">
        <w:rPr>
          <w:rFonts w:ascii="Arial" w:hAnsi="Arial" w:cs="Arial"/>
          <w:b/>
          <w:sz w:val="22"/>
          <w:szCs w:val="22"/>
        </w:rPr>
        <w:t>__.__.___ r.</w:t>
      </w:r>
      <w:r w:rsidRPr="00AF07D5">
        <w:rPr>
          <w:rFonts w:ascii="Arial" w:hAnsi="Arial" w:cs="Arial"/>
          <w:sz w:val="22"/>
          <w:szCs w:val="22"/>
        </w:rPr>
        <w:t xml:space="preserve"> w Szczecinie pomiędzy:</w:t>
      </w:r>
    </w:p>
    <w:p w14:paraId="4EC90F3C" w14:textId="77777777" w:rsidR="005C46DE" w:rsidRPr="00AF07D5" w:rsidRDefault="005C46DE" w:rsidP="004F7CC1">
      <w:pPr>
        <w:autoSpaceDE w:val="0"/>
        <w:autoSpaceDN w:val="0"/>
        <w:adjustRightInd w:val="0"/>
        <w:spacing w:line="276" w:lineRule="auto"/>
        <w:jc w:val="both"/>
        <w:rPr>
          <w:rFonts w:ascii="Arial" w:hAnsi="Arial" w:cs="Arial"/>
          <w:sz w:val="22"/>
          <w:szCs w:val="22"/>
        </w:rPr>
      </w:pPr>
      <w:r w:rsidRPr="00AF07D5">
        <w:rPr>
          <w:rFonts w:ascii="Arial" w:hAnsi="Arial" w:cs="Arial"/>
          <w:b/>
          <w:sz w:val="22"/>
          <w:szCs w:val="22"/>
        </w:rPr>
        <w:t xml:space="preserve">Skarbem Państwa - Państwowa Inspekcja Pracy – Okręgowy Inspektorat Pracy w Szczecinie, </w:t>
      </w:r>
      <w:r w:rsidRPr="00AF07D5">
        <w:rPr>
          <w:rFonts w:ascii="Arial" w:hAnsi="Arial" w:cs="Arial"/>
          <w:sz w:val="22"/>
          <w:szCs w:val="22"/>
        </w:rPr>
        <w:t>71-663 Szczecin, ul. Pszczelna 7; NIP 851-25-08-674, REGON 000870468, reprezentowanym przez:</w:t>
      </w:r>
    </w:p>
    <w:p w14:paraId="125A47F1" w14:textId="77777777" w:rsidR="005C46DE" w:rsidRPr="00AF07D5" w:rsidRDefault="005C46DE" w:rsidP="004F7CC1">
      <w:pPr>
        <w:suppressAutoHyphens/>
        <w:autoSpaceDE w:val="0"/>
        <w:spacing w:line="276" w:lineRule="auto"/>
        <w:jc w:val="both"/>
        <w:rPr>
          <w:rFonts w:ascii="Arial" w:hAnsi="Arial" w:cs="Arial"/>
          <w:sz w:val="22"/>
          <w:szCs w:val="22"/>
          <w:lang w:eastAsia="ar-SA"/>
        </w:rPr>
      </w:pPr>
      <w:r w:rsidRPr="00AF07D5">
        <w:rPr>
          <w:rFonts w:ascii="Arial" w:hAnsi="Arial" w:cs="Arial"/>
          <w:sz w:val="22"/>
          <w:szCs w:val="22"/>
          <w:lang w:eastAsia="ar-SA"/>
        </w:rPr>
        <w:t>Pana Konrada Pachciarka – Okręgowego Inspektora Pracy,</w:t>
      </w:r>
    </w:p>
    <w:p w14:paraId="2C86A58B" w14:textId="77777777" w:rsidR="005C46DE" w:rsidRPr="00AF07D5" w:rsidRDefault="005C46DE" w:rsidP="004F7CC1">
      <w:pPr>
        <w:tabs>
          <w:tab w:val="left" w:pos="142"/>
        </w:tabs>
        <w:spacing w:line="276" w:lineRule="auto"/>
        <w:jc w:val="both"/>
        <w:rPr>
          <w:rFonts w:ascii="Arial" w:hAnsi="Arial" w:cs="Arial"/>
          <w:b/>
          <w:bCs/>
          <w:sz w:val="22"/>
          <w:szCs w:val="22"/>
          <w:lang w:eastAsia="ar-SA"/>
        </w:rPr>
      </w:pPr>
      <w:r w:rsidRPr="00AF07D5">
        <w:rPr>
          <w:rFonts w:ascii="Arial" w:hAnsi="Arial" w:cs="Arial"/>
          <w:sz w:val="22"/>
          <w:szCs w:val="22"/>
          <w:lang w:eastAsia="ar-SA"/>
        </w:rPr>
        <w:t xml:space="preserve">zwanym w dalszej części umowy </w:t>
      </w:r>
      <w:r w:rsidRPr="00AF07D5">
        <w:rPr>
          <w:rFonts w:ascii="Arial" w:hAnsi="Arial" w:cs="Arial"/>
          <w:b/>
          <w:bCs/>
          <w:sz w:val="22"/>
          <w:szCs w:val="22"/>
          <w:lang w:eastAsia="ar-SA"/>
        </w:rPr>
        <w:t>Najemcą bądź Zamawiającym</w:t>
      </w:r>
    </w:p>
    <w:p w14:paraId="448999CA" w14:textId="77777777" w:rsidR="005C46DE" w:rsidRPr="00AF07D5" w:rsidRDefault="005C46DE" w:rsidP="004F7CC1">
      <w:pPr>
        <w:tabs>
          <w:tab w:val="left" w:pos="142"/>
        </w:tabs>
        <w:spacing w:line="276" w:lineRule="auto"/>
        <w:jc w:val="both"/>
        <w:rPr>
          <w:rFonts w:ascii="Arial" w:hAnsi="Arial" w:cs="Arial"/>
          <w:sz w:val="22"/>
          <w:szCs w:val="22"/>
        </w:rPr>
      </w:pPr>
      <w:r w:rsidRPr="00AF07D5">
        <w:rPr>
          <w:rFonts w:ascii="Arial" w:hAnsi="Arial" w:cs="Arial"/>
          <w:sz w:val="22"/>
          <w:szCs w:val="22"/>
        </w:rPr>
        <w:t>a</w:t>
      </w:r>
    </w:p>
    <w:p w14:paraId="6DDDC17B" w14:textId="77777777" w:rsidR="005C46DE" w:rsidRPr="00AF07D5" w:rsidRDefault="005C46DE" w:rsidP="004F7CC1">
      <w:pPr>
        <w:spacing w:line="276" w:lineRule="auto"/>
        <w:jc w:val="both"/>
        <w:rPr>
          <w:rFonts w:ascii="Arial" w:hAnsi="Arial" w:cs="Arial"/>
          <w:color w:val="auto"/>
          <w:sz w:val="22"/>
          <w:szCs w:val="22"/>
        </w:rPr>
      </w:pPr>
      <w:r w:rsidRPr="00AF07D5">
        <w:rPr>
          <w:rFonts w:ascii="Arial" w:hAnsi="Arial" w:cs="Arial"/>
          <w:color w:val="auto"/>
          <w:sz w:val="22"/>
          <w:szCs w:val="22"/>
        </w:rPr>
        <w:t>…………………………………………………………………………………………………………………………………………………………………………………………………………………………</w:t>
      </w:r>
    </w:p>
    <w:p w14:paraId="6F54897C" w14:textId="77777777" w:rsidR="005C46DE" w:rsidRPr="00AF07D5" w:rsidRDefault="005C46DE" w:rsidP="004F7CC1">
      <w:pPr>
        <w:spacing w:line="276" w:lineRule="auto"/>
        <w:jc w:val="both"/>
        <w:rPr>
          <w:rFonts w:ascii="Arial" w:hAnsi="Arial" w:cs="Arial"/>
          <w:color w:val="auto"/>
          <w:sz w:val="22"/>
          <w:szCs w:val="22"/>
        </w:rPr>
      </w:pPr>
    </w:p>
    <w:p w14:paraId="192B595A" w14:textId="77777777" w:rsidR="005C46DE" w:rsidRPr="00AF07D5" w:rsidRDefault="005C46DE" w:rsidP="004F7CC1">
      <w:pPr>
        <w:spacing w:line="276" w:lineRule="auto"/>
        <w:rPr>
          <w:rFonts w:ascii="Arial" w:hAnsi="Arial" w:cs="Arial"/>
          <w:sz w:val="22"/>
          <w:szCs w:val="22"/>
        </w:rPr>
      </w:pPr>
      <w:r w:rsidRPr="00AF07D5">
        <w:rPr>
          <w:rFonts w:ascii="Arial" w:hAnsi="Arial" w:cs="Arial"/>
          <w:sz w:val="22"/>
          <w:szCs w:val="22"/>
        </w:rPr>
        <w:t xml:space="preserve">Zwanym w dalszej części umowy </w:t>
      </w:r>
      <w:r w:rsidRPr="00AF07D5">
        <w:rPr>
          <w:rFonts w:ascii="Arial" w:hAnsi="Arial" w:cs="Arial"/>
          <w:b/>
          <w:sz w:val="22"/>
          <w:szCs w:val="22"/>
        </w:rPr>
        <w:t>Wynajmującym bądź Wykonawcą</w:t>
      </w:r>
    </w:p>
    <w:p w14:paraId="2F0F9C8D" w14:textId="77777777" w:rsidR="005C46DE" w:rsidRPr="00AF07D5" w:rsidRDefault="005C46DE" w:rsidP="004F7CC1">
      <w:pPr>
        <w:spacing w:after="120" w:line="276" w:lineRule="auto"/>
        <w:rPr>
          <w:rFonts w:ascii="Arial" w:hAnsi="Arial" w:cs="Arial"/>
          <w:sz w:val="22"/>
          <w:szCs w:val="22"/>
        </w:rPr>
      </w:pPr>
      <w:r w:rsidRPr="00AF07D5">
        <w:rPr>
          <w:rFonts w:ascii="Arial" w:hAnsi="Arial" w:cs="Arial"/>
          <w:sz w:val="22"/>
          <w:szCs w:val="22"/>
        </w:rPr>
        <w:t>łącznie zwanych Stronami lub każda z osobna Stroną.</w:t>
      </w:r>
    </w:p>
    <w:p w14:paraId="04F5924F" w14:textId="66556DFC" w:rsidR="005C46DE" w:rsidRPr="00AF07D5" w:rsidRDefault="005C46DE" w:rsidP="004F7CC1">
      <w:pPr>
        <w:tabs>
          <w:tab w:val="left" w:pos="142"/>
        </w:tabs>
        <w:spacing w:line="276" w:lineRule="auto"/>
        <w:jc w:val="both"/>
        <w:rPr>
          <w:rFonts w:ascii="Arial" w:eastAsia="Arial" w:hAnsi="Arial" w:cs="Arial"/>
          <w:color w:val="auto"/>
          <w:sz w:val="22"/>
          <w:szCs w:val="22"/>
        </w:rPr>
      </w:pPr>
      <w:r w:rsidRPr="00AF07D5">
        <w:rPr>
          <w:rFonts w:ascii="Arial" w:eastAsia="Arial" w:hAnsi="Arial" w:cs="Arial"/>
          <w:color w:val="auto"/>
          <w:sz w:val="22"/>
          <w:szCs w:val="22"/>
        </w:rPr>
        <w:t xml:space="preserve">w wyniku przeprowadzonego, przez Zamawiającego, postępowania </w:t>
      </w:r>
      <w:r w:rsidRPr="00AF07D5">
        <w:rPr>
          <w:rFonts w:ascii="Arial" w:eastAsia="Arial" w:hAnsi="Arial" w:cs="Arial"/>
          <w:color w:val="auto"/>
          <w:sz w:val="22"/>
          <w:szCs w:val="22"/>
        </w:rPr>
        <w:br/>
        <w:t>nr SZ-PORA-A.213.___.202</w:t>
      </w:r>
      <w:r w:rsidR="00B40B8C">
        <w:rPr>
          <w:rFonts w:ascii="Arial" w:eastAsia="Arial" w:hAnsi="Arial" w:cs="Arial"/>
          <w:color w:val="auto"/>
          <w:sz w:val="22"/>
          <w:szCs w:val="22"/>
        </w:rPr>
        <w:t>4</w:t>
      </w:r>
      <w:r w:rsidRPr="00AF07D5">
        <w:rPr>
          <w:rFonts w:ascii="Arial" w:eastAsia="Arial" w:hAnsi="Arial" w:cs="Arial"/>
          <w:color w:val="auto"/>
          <w:sz w:val="22"/>
          <w:szCs w:val="22"/>
        </w:rPr>
        <w:t>…. o udzielenie zamówienia publicznego, którego wartość nie przekracza kwoty określonej w art. 2 ust. 1 pkt 1 ustawy z dnia 11 września 2019 roku Prawo zamówień publicznych (Dz.U. z 202</w:t>
      </w:r>
      <w:r w:rsidR="002F5812">
        <w:rPr>
          <w:rFonts w:ascii="Arial" w:eastAsia="Arial" w:hAnsi="Arial" w:cs="Arial"/>
          <w:color w:val="auto"/>
          <w:sz w:val="22"/>
          <w:szCs w:val="22"/>
        </w:rPr>
        <w:t>3</w:t>
      </w:r>
      <w:r w:rsidRPr="00AF07D5">
        <w:rPr>
          <w:rFonts w:ascii="Arial" w:eastAsia="Arial" w:hAnsi="Arial" w:cs="Arial"/>
          <w:color w:val="auto"/>
          <w:sz w:val="22"/>
          <w:szCs w:val="22"/>
        </w:rPr>
        <w:t xml:space="preserve"> r., poz. 1</w:t>
      </w:r>
      <w:r w:rsidR="002F5812">
        <w:rPr>
          <w:rFonts w:ascii="Arial" w:eastAsia="Arial" w:hAnsi="Arial" w:cs="Arial"/>
          <w:color w:val="auto"/>
          <w:sz w:val="22"/>
          <w:szCs w:val="22"/>
        </w:rPr>
        <w:t>605</w:t>
      </w:r>
      <w:r w:rsidRPr="00AF07D5">
        <w:rPr>
          <w:rFonts w:ascii="Arial" w:eastAsia="Arial" w:hAnsi="Arial" w:cs="Arial"/>
          <w:color w:val="auto"/>
          <w:sz w:val="22"/>
          <w:szCs w:val="22"/>
        </w:rPr>
        <w:t xml:space="preserve"> ze zm.), oraz na podstawie oferty Wykonawcy z dnia ………………………., została zawarta umowa o następującej treści:</w:t>
      </w:r>
    </w:p>
    <w:p w14:paraId="5BFAA64E" w14:textId="77777777" w:rsidR="005C46DE" w:rsidRPr="00AF07D5" w:rsidRDefault="005C46DE" w:rsidP="004F7CC1">
      <w:pPr>
        <w:pStyle w:val="Nagwek20"/>
        <w:keepNext/>
        <w:keepLines/>
        <w:shd w:val="clear" w:color="auto" w:fill="auto"/>
        <w:spacing w:after="0"/>
        <w:jc w:val="left"/>
      </w:pPr>
    </w:p>
    <w:p w14:paraId="39CAF4B9" w14:textId="77777777" w:rsidR="005C46DE" w:rsidRPr="00AF07D5" w:rsidRDefault="005C46DE" w:rsidP="004F7CC1">
      <w:pPr>
        <w:pStyle w:val="Nagwek20"/>
        <w:keepNext/>
        <w:keepLines/>
        <w:shd w:val="clear" w:color="auto" w:fill="auto"/>
        <w:spacing w:after="0"/>
      </w:pPr>
      <w:r w:rsidRPr="00AF07D5">
        <w:t>§1</w:t>
      </w:r>
    </w:p>
    <w:p w14:paraId="3A1B36BF" w14:textId="77777777" w:rsidR="005C46DE" w:rsidRPr="00AF07D5" w:rsidRDefault="005C46DE" w:rsidP="002509DE">
      <w:pPr>
        <w:pStyle w:val="Par"/>
      </w:pPr>
      <w:r w:rsidRPr="00AF07D5">
        <w:t>Przedmiot umowy</w:t>
      </w:r>
    </w:p>
    <w:p w14:paraId="4110198C" w14:textId="36233604" w:rsidR="005C46DE" w:rsidRPr="00AF07D5" w:rsidRDefault="005C46DE" w:rsidP="004F7CC1">
      <w:pPr>
        <w:pStyle w:val="Teksttreci0"/>
        <w:numPr>
          <w:ilvl w:val="0"/>
          <w:numId w:val="1"/>
        </w:numPr>
        <w:shd w:val="clear" w:color="auto" w:fill="auto"/>
        <w:tabs>
          <w:tab w:val="left" w:pos="367"/>
        </w:tabs>
        <w:spacing w:after="0"/>
        <w:ind w:left="380" w:hanging="380"/>
      </w:pPr>
      <w:r w:rsidRPr="00AF07D5">
        <w:t xml:space="preserve">Przedmiotem umowy jest </w:t>
      </w:r>
      <w:r w:rsidR="0059098A">
        <w:t>najem</w:t>
      </w:r>
      <w:r w:rsidRPr="00AF07D5">
        <w:t xml:space="preserve"> </w:t>
      </w:r>
      <w:r w:rsidR="0059098A">
        <w:t xml:space="preserve">dwóch </w:t>
      </w:r>
      <w:r w:rsidRPr="00AF07D5">
        <w:t>miejsc parkingowych.</w:t>
      </w:r>
    </w:p>
    <w:p w14:paraId="21B0F9BC" w14:textId="43FEFC7F" w:rsidR="005C46DE" w:rsidRPr="00AF07D5" w:rsidRDefault="005C46DE" w:rsidP="004F7CC1">
      <w:pPr>
        <w:pStyle w:val="Teksttreci0"/>
        <w:numPr>
          <w:ilvl w:val="0"/>
          <w:numId w:val="1"/>
        </w:numPr>
        <w:shd w:val="clear" w:color="auto" w:fill="auto"/>
        <w:tabs>
          <w:tab w:val="left" w:pos="367"/>
        </w:tabs>
        <w:spacing w:after="0"/>
        <w:ind w:left="380" w:hanging="380"/>
      </w:pPr>
      <w:r w:rsidRPr="00AF07D5">
        <w:t xml:space="preserve">Zakres </w:t>
      </w:r>
      <w:r w:rsidR="0059098A">
        <w:t>najmu</w:t>
      </w:r>
      <w:r w:rsidRPr="00AF07D5">
        <w:t xml:space="preserve"> jest zgodny z treścią zapytania ofertowego, na podstawie którego zawarto umowę.</w:t>
      </w:r>
    </w:p>
    <w:p w14:paraId="70AEB604" w14:textId="77777777" w:rsidR="005C46DE" w:rsidRPr="00AF07D5" w:rsidRDefault="005C46DE" w:rsidP="004F7CC1">
      <w:pPr>
        <w:pStyle w:val="Teksttreci0"/>
        <w:numPr>
          <w:ilvl w:val="0"/>
          <w:numId w:val="1"/>
        </w:numPr>
        <w:shd w:val="clear" w:color="auto" w:fill="auto"/>
        <w:tabs>
          <w:tab w:val="left" w:pos="367"/>
        </w:tabs>
        <w:spacing w:after="0"/>
        <w:ind w:left="380" w:hanging="380"/>
      </w:pPr>
      <w:r w:rsidRPr="00AF07D5">
        <w:t>Wynajmujący wynajmuje i oddaje w używanie Najemcy:</w:t>
      </w:r>
    </w:p>
    <w:p w14:paraId="7989AF7C" w14:textId="2B6A122C" w:rsidR="005C46DE" w:rsidRPr="00AF07D5" w:rsidRDefault="005C46DE" w:rsidP="004F7CC1">
      <w:pPr>
        <w:pStyle w:val="Teksttreci0"/>
        <w:numPr>
          <w:ilvl w:val="0"/>
          <w:numId w:val="2"/>
        </w:numPr>
        <w:shd w:val="clear" w:color="auto" w:fill="auto"/>
        <w:tabs>
          <w:tab w:val="left" w:pos="367"/>
        </w:tabs>
        <w:spacing w:after="0"/>
      </w:pPr>
      <w:bookmarkStart w:id="0" w:name="_Hlk59454768"/>
      <w:bookmarkStart w:id="1" w:name="_Hlk59454932"/>
      <w:r w:rsidRPr="00AF07D5">
        <w:t>miejsce: ………………</w:t>
      </w:r>
      <w:r w:rsidR="00CA73AB" w:rsidRPr="00AF07D5">
        <w:t>……………………………………………...</w:t>
      </w:r>
      <w:r w:rsidRPr="00AF07D5">
        <w:t>…………………..</w:t>
      </w:r>
      <w:bookmarkEnd w:id="0"/>
      <w:r w:rsidRPr="00AF07D5">
        <w:t xml:space="preserve"> adres: ………………………………………………………………………………………</w:t>
      </w:r>
    </w:p>
    <w:bookmarkEnd w:id="1"/>
    <w:p w14:paraId="321E27F3" w14:textId="3792C6DE" w:rsidR="005C46DE" w:rsidRPr="00AF07D5" w:rsidRDefault="00C03C5A" w:rsidP="004F7CC1">
      <w:pPr>
        <w:pStyle w:val="Teksttreci0"/>
        <w:numPr>
          <w:ilvl w:val="0"/>
          <w:numId w:val="2"/>
        </w:numPr>
        <w:shd w:val="clear" w:color="auto" w:fill="auto"/>
        <w:tabs>
          <w:tab w:val="left" w:pos="367"/>
        </w:tabs>
        <w:spacing w:after="0"/>
      </w:pPr>
      <w:r w:rsidRPr="00AF07D5">
        <w:t>miejsce</w:t>
      </w:r>
      <w:r w:rsidR="005C46DE" w:rsidRPr="00AF07D5">
        <w:t xml:space="preserve">: </w:t>
      </w:r>
      <w:r w:rsidR="00AF07D5" w:rsidRPr="00AF07D5">
        <w:t xml:space="preserve">……………………………………………………………...………………….. </w:t>
      </w:r>
      <w:r w:rsidR="00CA73AB" w:rsidRPr="00AF07D5">
        <w:t xml:space="preserve">adres: </w:t>
      </w:r>
      <w:r w:rsidR="005C46DE" w:rsidRPr="00AF07D5">
        <w:t>……………………………………………………………………………</w:t>
      </w:r>
    </w:p>
    <w:p w14:paraId="49EF7184" w14:textId="77777777" w:rsidR="005C46DE" w:rsidRPr="00AF07D5" w:rsidRDefault="005C46DE" w:rsidP="004F7CC1">
      <w:pPr>
        <w:pStyle w:val="Akapitzlist"/>
        <w:spacing w:after="0" w:line="276" w:lineRule="auto"/>
        <w:ind w:left="1100"/>
        <w:rPr>
          <w:rFonts w:ascii="Arial" w:eastAsia="Arial" w:hAnsi="Arial" w:cs="Arial"/>
          <w:color w:val="000000"/>
          <w:lang w:eastAsia="pl-PL" w:bidi="pl-PL"/>
        </w:rPr>
      </w:pPr>
      <w:r w:rsidRPr="00AF07D5">
        <w:rPr>
          <w:rFonts w:ascii="Arial" w:eastAsia="Arial" w:hAnsi="Arial" w:cs="Arial"/>
          <w:color w:val="000000"/>
          <w:lang w:eastAsia="pl-PL" w:bidi="pl-PL"/>
        </w:rPr>
        <w:t xml:space="preserve">– </w:t>
      </w:r>
      <w:r w:rsidRPr="00AF07D5">
        <w:rPr>
          <w:rFonts w:ascii="Arial" w:hAnsi="Arial" w:cs="Arial"/>
        </w:rPr>
        <w:t>z przeznaczeniem wyłącznie do parkowania samochodów osobowych;</w:t>
      </w:r>
    </w:p>
    <w:p w14:paraId="01E29F70" w14:textId="5DCAFB65" w:rsidR="005C46DE" w:rsidRPr="00AF07D5" w:rsidRDefault="005C46DE" w:rsidP="004F7CC1">
      <w:pPr>
        <w:pStyle w:val="Teksttreci0"/>
        <w:numPr>
          <w:ilvl w:val="0"/>
          <w:numId w:val="1"/>
        </w:numPr>
        <w:shd w:val="clear" w:color="auto" w:fill="auto"/>
        <w:tabs>
          <w:tab w:val="left" w:pos="367"/>
        </w:tabs>
        <w:spacing w:after="0"/>
        <w:ind w:left="380" w:hanging="380"/>
        <w:rPr>
          <w:lang w:eastAsia="pl-PL" w:bidi="pl-PL"/>
        </w:rPr>
      </w:pPr>
      <w:r w:rsidRPr="00AF07D5">
        <w:t xml:space="preserve">Wynajmujący oświadcza, że posiada tytuł do </w:t>
      </w:r>
      <w:r w:rsidR="0059098A">
        <w:t>oddania</w:t>
      </w:r>
      <w:r w:rsidRPr="00AF07D5">
        <w:t xml:space="preserve"> miejsc parkingowy</w:t>
      </w:r>
      <w:r w:rsidR="0059098A">
        <w:t>ch</w:t>
      </w:r>
      <w:r w:rsidRPr="00AF07D5">
        <w:t xml:space="preserve"> </w:t>
      </w:r>
      <w:r w:rsidR="0059098A">
        <w:t>do używania i </w:t>
      </w:r>
      <w:r w:rsidRPr="00AF07D5">
        <w:t>jest uprawniony do zawarcia niniejszej umowy na podstawie:</w:t>
      </w:r>
    </w:p>
    <w:p w14:paraId="6E0B2DED" w14:textId="1EEE29E0" w:rsidR="005C46DE" w:rsidRPr="00AF07D5" w:rsidRDefault="005C46DE" w:rsidP="004F7CC1">
      <w:pPr>
        <w:pStyle w:val="Teksttreci0"/>
        <w:numPr>
          <w:ilvl w:val="1"/>
          <w:numId w:val="3"/>
        </w:numPr>
        <w:tabs>
          <w:tab w:val="left" w:pos="367"/>
        </w:tabs>
        <w:spacing w:after="0"/>
        <w:ind w:left="851" w:hanging="337"/>
      </w:pPr>
      <w:r w:rsidRPr="00AF07D5">
        <w:t xml:space="preserve">…………………………………………………………………… - w zakresie </w:t>
      </w:r>
      <w:r w:rsidR="00BC745F" w:rsidRPr="00AF07D5">
        <w:t>miejsca nr 1</w:t>
      </w:r>
    </w:p>
    <w:p w14:paraId="3DEDDDAD" w14:textId="691ED455" w:rsidR="005C46DE" w:rsidRPr="00AF07D5" w:rsidRDefault="005C46DE" w:rsidP="004F7CC1">
      <w:pPr>
        <w:pStyle w:val="Teksttreci0"/>
        <w:numPr>
          <w:ilvl w:val="1"/>
          <w:numId w:val="3"/>
        </w:numPr>
        <w:tabs>
          <w:tab w:val="left" w:pos="367"/>
        </w:tabs>
        <w:spacing w:after="0"/>
        <w:ind w:left="851" w:hanging="337"/>
      </w:pPr>
      <w:r w:rsidRPr="00AF07D5">
        <w:t xml:space="preserve">…………………………………………………………………… - w zakresie </w:t>
      </w:r>
      <w:r w:rsidR="00BC745F" w:rsidRPr="00AF07D5">
        <w:t>miejsca nr 2</w:t>
      </w:r>
    </w:p>
    <w:p w14:paraId="05EBE80C" w14:textId="38D44AB8" w:rsidR="004F7CC1" w:rsidRPr="00AF07D5" w:rsidRDefault="005C46DE" w:rsidP="00070287">
      <w:pPr>
        <w:pStyle w:val="Teksttreci0"/>
        <w:numPr>
          <w:ilvl w:val="0"/>
          <w:numId w:val="1"/>
        </w:numPr>
        <w:shd w:val="clear" w:color="auto" w:fill="auto"/>
        <w:tabs>
          <w:tab w:val="left" w:pos="367"/>
        </w:tabs>
        <w:spacing w:after="0"/>
        <w:ind w:left="380" w:hanging="380"/>
      </w:pPr>
      <w:r w:rsidRPr="00AF07D5">
        <w:t>Miejsc</w:t>
      </w:r>
      <w:r w:rsidR="0059098A">
        <w:t>a</w:t>
      </w:r>
      <w:r w:rsidRPr="00AF07D5">
        <w:t xml:space="preserve"> </w:t>
      </w:r>
      <w:r w:rsidR="006B665B" w:rsidRPr="00AF07D5">
        <w:t>parkingowe</w:t>
      </w:r>
      <w:r w:rsidRPr="00AF07D5">
        <w:t xml:space="preserve"> nie </w:t>
      </w:r>
      <w:r w:rsidR="0059098A">
        <w:t>są</w:t>
      </w:r>
      <w:r w:rsidRPr="00AF07D5">
        <w:t xml:space="preserve"> i nie będ</w:t>
      </w:r>
      <w:r w:rsidR="0059098A">
        <w:t>ą</w:t>
      </w:r>
      <w:r w:rsidRPr="00AF07D5">
        <w:t xml:space="preserve"> przedmiotem podnajmu dla osób trzecich i nie </w:t>
      </w:r>
      <w:r w:rsidR="0059098A">
        <w:t>będą</w:t>
      </w:r>
      <w:r w:rsidRPr="00AF07D5">
        <w:t xml:space="preserve"> przedmiotem jakichkolwiek zobowiązań Wynajmującego wobec osób trzecich podczas całego okresu najmu.</w:t>
      </w:r>
    </w:p>
    <w:p w14:paraId="201D5BC7" w14:textId="77777777" w:rsidR="00070287" w:rsidRPr="00AF07D5" w:rsidRDefault="00070287" w:rsidP="00070287">
      <w:pPr>
        <w:pStyle w:val="Teksttreci0"/>
        <w:shd w:val="clear" w:color="auto" w:fill="auto"/>
        <w:tabs>
          <w:tab w:val="left" w:pos="426"/>
        </w:tabs>
        <w:spacing w:after="0"/>
        <w:ind w:left="143"/>
      </w:pPr>
    </w:p>
    <w:p w14:paraId="5A4190F3" w14:textId="52F46C4F" w:rsidR="005C46DE" w:rsidRPr="00AF07D5" w:rsidRDefault="005C46DE" w:rsidP="004F7CC1">
      <w:pPr>
        <w:pStyle w:val="Nagwek20"/>
        <w:keepNext/>
        <w:keepLines/>
        <w:shd w:val="clear" w:color="auto" w:fill="auto"/>
        <w:spacing w:after="0"/>
      </w:pPr>
      <w:r w:rsidRPr="00AF07D5">
        <w:lastRenderedPageBreak/>
        <w:t>§2</w:t>
      </w:r>
    </w:p>
    <w:p w14:paraId="2062AD72" w14:textId="77777777" w:rsidR="005C46DE" w:rsidRPr="002509DE" w:rsidRDefault="005C46DE" w:rsidP="002509DE">
      <w:pPr>
        <w:pStyle w:val="Par"/>
      </w:pPr>
      <w:r w:rsidRPr="002509DE">
        <w:t>Istotne zasady realizacji umowy</w:t>
      </w:r>
    </w:p>
    <w:p w14:paraId="04A4A8DD" w14:textId="77777777" w:rsidR="005C46DE" w:rsidRPr="00AF07D5" w:rsidRDefault="005C46DE" w:rsidP="004F7CC1">
      <w:pPr>
        <w:pStyle w:val="Teksttreci0"/>
        <w:numPr>
          <w:ilvl w:val="0"/>
          <w:numId w:val="4"/>
        </w:numPr>
        <w:shd w:val="clear" w:color="auto" w:fill="auto"/>
        <w:tabs>
          <w:tab w:val="left" w:pos="367"/>
        </w:tabs>
        <w:spacing w:after="0"/>
        <w:ind w:left="380" w:hanging="380"/>
      </w:pPr>
      <w:r w:rsidRPr="00AF07D5">
        <w:t>Najemcy nie wolno oddawać przedmiotu najmu w podnajem ani bezpłatne używanie osobom trzecim, a także dopuszczać osób trzecich na teren parkingu.</w:t>
      </w:r>
    </w:p>
    <w:p w14:paraId="3BEECD79" w14:textId="77777777" w:rsidR="005C46DE" w:rsidRPr="00AF07D5" w:rsidRDefault="005C46DE" w:rsidP="004F7CC1">
      <w:pPr>
        <w:pStyle w:val="Teksttreci0"/>
        <w:numPr>
          <w:ilvl w:val="0"/>
          <w:numId w:val="4"/>
        </w:numPr>
        <w:shd w:val="clear" w:color="auto" w:fill="auto"/>
        <w:tabs>
          <w:tab w:val="left" w:pos="367"/>
        </w:tabs>
        <w:spacing w:after="0"/>
        <w:ind w:left="380" w:hanging="380"/>
      </w:pPr>
      <w:r w:rsidRPr="00AF07D5">
        <w:t>Najemca zobowiązuje się do:</w:t>
      </w:r>
    </w:p>
    <w:p w14:paraId="534D74B8" w14:textId="19D5C04F" w:rsidR="005C46DE" w:rsidRPr="00AF07D5" w:rsidRDefault="005C46DE" w:rsidP="004F7CC1">
      <w:pPr>
        <w:pStyle w:val="Teksttreci0"/>
        <w:numPr>
          <w:ilvl w:val="0"/>
          <w:numId w:val="5"/>
        </w:numPr>
        <w:shd w:val="clear" w:color="auto" w:fill="auto"/>
        <w:tabs>
          <w:tab w:val="left" w:pos="851"/>
        </w:tabs>
        <w:spacing w:after="0"/>
        <w:ind w:left="851" w:hanging="360"/>
      </w:pPr>
      <w:r w:rsidRPr="00AF07D5">
        <w:t>przestrzegania przepisów ustawy z dnia 20 czerwca 1997r. Prawo o ruchu drogowym (Dz.U. z 202</w:t>
      </w:r>
      <w:r w:rsidR="002F5812">
        <w:t>3</w:t>
      </w:r>
      <w:r w:rsidRPr="00AF07D5">
        <w:t xml:space="preserve"> r., poz. </w:t>
      </w:r>
      <w:r w:rsidR="002F5812">
        <w:t>1047</w:t>
      </w:r>
      <w:r w:rsidRPr="00AF07D5">
        <w:t xml:space="preserve"> </w:t>
      </w:r>
      <w:proofErr w:type="spellStart"/>
      <w:r w:rsidRPr="00AF07D5">
        <w:t>t.j</w:t>
      </w:r>
      <w:proofErr w:type="spellEnd"/>
      <w:r w:rsidRPr="00AF07D5">
        <w:t>. ze zm.);</w:t>
      </w:r>
    </w:p>
    <w:p w14:paraId="5D83A7E9" w14:textId="77777777" w:rsidR="005C46DE" w:rsidRPr="00AF07D5" w:rsidRDefault="005C46DE" w:rsidP="004F7CC1">
      <w:pPr>
        <w:pStyle w:val="Teksttreci0"/>
        <w:numPr>
          <w:ilvl w:val="0"/>
          <w:numId w:val="5"/>
        </w:numPr>
        <w:shd w:val="clear" w:color="auto" w:fill="auto"/>
        <w:tabs>
          <w:tab w:val="left" w:pos="851"/>
        </w:tabs>
        <w:spacing w:after="0"/>
        <w:ind w:left="851" w:hanging="360"/>
      </w:pPr>
      <w:r w:rsidRPr="00AF07D5">
        <w:t>przestrzegania przepisów bhp i ppoż.;</w:t>
      </w:r>
    </w:p>
    <w:p w14:paraId="1ECD7328" w14:textId="77777777" w:rsidR="005C46DE" w:rsidRPr="00AF07D5" w:rsidRDefault="005C46DE" w:rsidP="004F7CC1">
      <w:pPr>
        <w:pStyle w:val="Teksttreci0"/>
        <w:numPr>
          <w:ilvl w:val="0"/>
          <w:numId w:val="5"/>
        </w:numPr>
        <w:shd w:val="clear" w:color="auto" w:fill="auto"/>
        <w:tabs>
          <w:tab w:val="left" w:pos="851"/>
        </w:tabs>
        <w:spacing w:after="0"/>
        <w:ind w:left="851" w:hanging="360"/>
      </w:pPr>
      <w:r w:rsidRPr="00AF07D5">
        <w:t>niezwłocznego zaalarmowania Państwowej Straży Pożarnej (tel. alarmowy 112) w przypadku zauważenia pożaru;</w:t>
      </w:r>
    </w:p>
    <w:p w14:paraId="4AC79362" w14:textId="77777777" w:rsidR="005C46DE" w:rsidRPr="00AF07D5" w:rsidRDefault="005C46DE" w:rsidP="004F7CC1">
      <w:pPr>
        <w:pStyle w:val="Teksttreci0"/>
        <w:numPr>
          <w:ilvl w:val="0"/>
          <w:numId w:val="5"/>
        </w:numPr>
        <w:shd w:val="clear" w:color="auto" w:fill="auto"/>
        <w:tabs>
          <w:tab w:val="left" w:pos="851"/>
        </w:tabs>
        <w:spacing w:after="0"/>
        <w:ind w:left="851" w:hanging="360"/>
      </w:pPr>
      <w:r w:rsidRPr="00AF07D5">
        <w:t xml:space="preserve">niezwłocznego powiadomienia zarządcy o zauważonych zagrożeniach bezpieczeństwa; </w:t>
      </w:r>
    </w:p>
    <w:p w14:paraId="656DE5E0" w14:textId="77777777" w:rsidR="005C46DE" w:rsidRPr="00AF07D5" w:rsidRDefault="005C46DE" w:rsidP="004F7CC1">
      <w:pPr>
        <w:pStyle w:val="Teksttreci0"/>
        <w:numPr>
          <w:ilvl w:val="0"/>
          <w:numId w:val="5"/>
        </w:numPr>
        <w:shd w:val="clear" w:color="auto" w:fill="auto"/>
        <w:tabs>
          <w:tab w:val="left" w:pos="851"/>
        </w:tabs>
        <w:spacing w:after="0"/>
        <w:ind w:left="851" w:hanging="360"/>
      </w:pPr>
      <w:r w:rsidRPr="00AF07D5">
        <w:t>posiadania aktualnej polisy obowiązkowego ubezpieczenia OC pojazdów mechanicznych;</w:t>
      </w:r>
    </w:p>
    <w:p w14:paraId="4418A2F5" w14:textId="77777777" w:rsidR="005C46DE" w:rsidRPr="00AF07D5" w:rsidRDefault="005C46DE" w:rsidP="004F7CC1">
      <w:pPr>
        <w:pStyle w:val="Teksttreci0"/>
        <w:numPr>
          <w:ilvl w:val="0"/>
          <w:numId w:val="5"/>
        </w:numPr>
        <w:shd w:val="clear" w:color="auto" w:fill="auto"/>
        <w:tabs>
          <w:tab w:val="left" w:pos="851"/>
        </w:tabs>
        <w:spacing w:after="0"/>
        <w:ind w:left="851" w:hanging="360"/>
      </w:pPr>
      <w:r w:rsidRPr="00AF07D5">
        <w:t>korzystania z miejsca parkingowego zgodnie z przeznaczeniem, w sposób nieutrudniający korzystania z miejsc parkingowych innym użytkownikom, a także niepowodujący zniszczeń, uszkodzeń lub zanieczyszczeń.</w:t>
      </w:r>
    </w:p>
    <w:p w14:paraId="00307004" w14:textId="77777777" w:rsidR="005C46DE" w:rsidRPr="00AF07D5" w:rsidRDefault="005C46DE" w:rsidP="004F7CC1">
      <w:pPr>
        <w:pStyle w:val="Teksttreci0"/>
        <w:numPr>
          <w:ilvl w:val="0"/>
          <w:numId w:val="4"/>
        </w:numPr>
        <w:shd w:val="clear" w:color="auto" w:fill="auto"/>
        <w:tabs>
          <w:tab w:val="left" w:pos="351"/>
        </w:tabs>
        <w:spacing w:after="0"/>
        <w:ind w:left="400" w:hanging="400"/>
      </w:pPr>
      <w:r w:rsidRPr="00AF07D5">
        <w:t>W przedmiocie najmu zabronione jest w szczególności:</w:t>
      </w:r>
    </w:p>
    <w:p w14:paraId="5D460937" w14:textId="77777777" w:rsidR="005C46DE" w:rsidRPr="00AF07D5" w:rsidRDefault="005C46DE" w:rsidP="004F7CC1">
      <w:pPr>
        <w:pStyle w:val="Teksttreci0"/>
        <w:numPr>
          <w:ilvl w:val="0"/>
          <w:numId w:val="6"/>
        </w:numPr>
        <w:shd w:val="clear" w:color="auto" w:fill="auto"/>
        <w:tabs>
          <w:tab w:val="left" w:pos="775"/>
        </w:tabs>
        <w:spacing w:after="0"/>
        <w:ind w:left="780" w:hanging="360"/>
      </w:pPr>
      <w:r w:rsidRPr="00AF07D5">
        <w:t>pozostawianie pojazdu poza wyznaczonymi miejscami oraz zajmowanie innych miejsc niż będące przedmiotem najmu;</w:t>
      </w:r>
    </w:p>
    <w:p w14:paraId="62DC72EC" w14:textId="77777777" w:rsidR="005C46DE" w:rsidRPr="00AF07D5" w:rsidRDefault="005C46DE" w:rsidP="004F7CC1">
      <w:pPr>
        <w:pStyle w:val="Teksttreci0"/>
        <w:numPr>
          <w:ilvl w:val="0"/>
          <w:numId w:val="6"/>
        </w:numPr>
        <w:shd w:val="clear" w:color="auto" w:fill="auto"/>
        <w:tabs>
          <w:tab w:val="left" w:pos="775"/>
        </w:tabs>
        <w:spacing w:after="0"/>
        <w:ind w:left="780" w:hanging="360"/>
      </w:pPr>
      <w:r w:rsidRPr="00AF07D5">
        <w:t>wjeżdżanie i parkowanie samochodów wyposażonych w instalację gazową;</w:t>
      </w:r>
    </w:p>
    <w:p w14:paraId="3E31BE32" w14:textId="77777777" w:rsidR="005C46DE" w:rsidRPr="00AF07D5" w:rsidRDefault="005C46DE" w:rsidP="004F7CC1">
      <w:pPr>
        <w:pStyle w:val="Teksttreci0"/>
        <w:numPr>
          <w:ilvl w:val="0"/>
          <w:numId w:val="6"/>
        </w:numPr>
        <w:shd w:val="clear" w:color="auto" w:fill="auto"/>
        <w:tabs>
          <w:tab w:val="left" w:pos="775"/>
        </w:tabs>
        <w:spacing w:after="0"/>
        <w:ind w:left="780" w:hanging="360"/>
      </w:pPr>
      <w:r w:rsidRPr="00AF07D5">
        <w:t>dokonywanie napraw i konserwacji pojazdów, w tym także wymiany i uzupełniania płynów, mycie i odśnieżanie samochodu, wymienianie w samochodzie oleju lub innych płynów, dokonywanie jakichkolwiek napraw samochodu;</w:t>
      </w:r>
    </w:p>
    <w:p w14:paraId="155A64AD" w14:textId="71917B47" w:rsidR="005C46DE" w:rsidRPr="00AF07D5" w:rsidRDefault="005C46DE" w:rsidP="004F7CC1">
      <w:pPr>
        <w:pStyle w:val="Teksttreci0"/>
        <w:numPr>
          <w:ilvl w:val="0"/>
          <w:numId w:val="6"/>
        </w:numPr>
        <w:shd w:val="clear" w:color="auto" w:fill="auto"/>
        <w:tabs>
          <w:tab w:val="left" w:pos="775"/>
        </w:tabs>
        <w:spacing w:after="0"/>
        <w:ind w:left="780" w:hanging="360"/>
      </w:pPr>
      <w:r w:rsidRPr="00AF07D5">
        <w:t>wykorzystywanie miejsc do innych celów niż parkowanie jednego pojazdu,</w:t>
      </w:r>
      <w:r w:rsidR="001D7F43">
        <w:t xml:space="preserve"> w </w:t>
      </w:r>
      <w:r w:rsidRPr="00AF07D5">
        <w:t>szczególności przechowywanie na tym miejscu jakichkolwiek przedmiotów</w:t>
      </w:r>
    </w:p>
    <w:p w14:paraId="47D4F286" w14:textId="77777777" w:rsidR="005C46DE" w:rsidRPr="00AF07D5" w:rsidRDefault="005C46DE" w:rsidP="004F7CC1">
      <w:pPr>
        <w:pStyle w:val="Teksttreci0"/>
        <w:numPr>
          <w:ilvl w:val="0"/>
          <w:numId w:val="6"/>
        </w:numPr>
        <w:shd w:val="clear" w:color="auto" w:fill="auto"/>
        <w:tabs>
          <w:tab w:val="left" w:pos="775"/>
        </w:tabs>
        <w:spacing w:after="0"/>
        <w:ind w:left="780" w:hanging="360"/>
      </w:pPr>
      <w:r w:rsidRPr="00AF07D5">
        <w:t>magazynowanie paliw, substancji łatwopalnych i pustych pojemników po paliwie, tankowanie pojazdów oraz pozostawianie pojazdów z uruchomionym silnikiem;</w:t>
      </w:r>
    </w:p>
    <w:p w14:paraId="4F68E8ED" w14:textId="77777777" w:rsidR="005C46DE" w:rsidRPr="00AF07D5" w:rsidRDefault="005C46DE" w:rsidP="004F7CC1">
      <w:pPr>
        <w:pStyle w:val="Teksttreci0"/>
        <w:numPr>
          <w:ilvl w:val="0"/>
          <w:numId w:val="6"/>
        </w:numPr>
        <w:shd w:val="clear" w:color="auto" w:fill="auto"/>
        <w:tabs>
          <w:tab w:val="left" w:pos="775"/>
        </w:tabs>
        <w:spacing w:after="0"/>
        <w:ind w:left="780" w:hanging="360"/>
      </w:pPr>
      <w:r w:rsidRPr="00AF07D5">
        <w:t>parkowanie pojazdów uszkodzonych lub których stan wyklucza możliwość ich bezpiecznej eksploatacji albo stwarza zagrożenie dla osób i mienia innych korzystających z parkingu, w tym w szczególności pojazdów z nieszczelnymi układami paliwowym, olejowym, hydraulicznym;</w:t>
      </w:r>
    </w:p>
    <w:p w14:paraId="06BCBBAB" w14:textId="77777777" w:rsidR="005C46DE" w:rsidRPr="00AF07D5" w:rsidRDefault="005C46DE" w:rsidP="004F7CC1">
      <w:pPr>
        <w:pStyle w:val="Teksttreci0"/>
        <w:numPr>
          <w:ilvl w:val="0"/>
          <w:numId w:val="6"/>
        </w:numPr>
        <w:shd w:val="clear" w:color="auto" w:fill="auto"/>
        <w:tabs>
          <w:tab w:val="left" w:pos="775"/>
        </w:tabs>
        <w:spacing w:after="0"/>
        <w:ind w:left="780" w:hanging="360"/>
      </w:pPr>
      <w:r w:rsidRPr="00AF07D5">
        <w:t>ingerowanie w system monitoringu i jego wyposażenia oraz w zasilanie energii elektrycznej;</w:t>
      </w:r>
    </w:p>
    <w:p w14:paraId="1178545C" w14:textId="77777777" w:rsidR="005C46DE" w:rsidRPr="00AF07D5" w:rsidRDefault="005C46DE" w:rsidP="004F7CC1">
      <w:pPr>
        <w:pStyle w:val="Teksttreci0"/>
        <w:numPr>
          <w:ilvl w:val="0"/>
          <w:numId w:val="6"/>
        </w:numPr>
        <w:shd w:val="clear" w:color="auto" w:fill="auto"/>
        <w:tabs>
          <w:tab w:val="left" w:pos="775"/>
        </w:tabs>
        <w:spacing w:after="0"/>
        <w:ind w:left="780" w:hanging="360"/>
      </w:pPr>
      <w:r w:rsidRPr="00AF07D5">
        <w:t>prowadzenie pojazdu bez włączonych świateł mijania;</w:t>
      </w:r>
    </w:p>
    <w:p w14:paraId="5048FA9A" w14:textId="77777777" w:rsidR="005C46DE" w:rsidRPr="00AF07D5" w:rsidRDefault="005C46DE" w:rsidP="004F7CC1">
      <w:pPr>
        <w:pStyle w:val="Teksttreci0"/>
        <w:numPr>
          <w:ilvl w:val="0"/>
          <w:numId w:val="6"/>
        </w:numPr>
        <w:shd w:val="clear" w:color="auto" w:fill="auto"/>
        <w:tabs>
          <w:tab w:val="left" w:pos="775"/>
        </w:tabs>
        <w:spacing w:after="0"/>
        <w:ind w:left="780" w:hanging="360"/>
      </w:pPr>
      <w:r w:rsidRPr="00AF07D5">
        <w:t>głośne odsłuchiwanie muzyki w zaparkowanym samochodzie.</w:t>
      </w:r>
    </w:p>
    <w:p w14:paraId="1AC2D418" w14:textId="77777777" w:rsidR="005C46DE" w:rsidRPr="00AF07D5" w:rsidRDefault="005C46DE" w:rsidP="004F7CC1">
      <w:pPr>
        <w:pStyle w:val="Teksttreci0"/>
        <w:numPr>
          <w:ilvl w:val="0"/>
          <w:numId w:val="4"/>
        </w:numPr>
        <w:shd w:val="clear" w:color="auto" w:fill="auto"/>
        <w:tabs>
          <w:tab w:val="left" w:pos="351"/>
        </w:tabs>
        <w:spacing w:after="0"/>
        <w:ind w:left="400" w:hanging="400"/>
      </w:pPr>
      <w:r w:rsidRPr="00AF07D5">
        <w:t>Najemca zobowiązany jest we własnym zakresie do zabezpieczenia pojazdu przed dostaniem się do jego wnętrza osób trzecich oraz stosowania posiadanych systemów zabezpieczających.</w:t>
      </w:r>
    </w:p>
    <w:p w14:paraId="3F4F50A5" w14:textId="77777777" w:rsidR="005C46DE" w:rsidRPr="00AF07D5" w:rsidRDefault="005C46DE" w:rsidP="004F7CC1">
      <w:pPr>
        <w:pStyle w:val="Teksttreci0"/>
        <w:numPr>
          <w:ilvl w:val="0"/>
          <w:numId w:val="4"/>
        </w:numPr>
        <w:shd w:val="clear" w:color="auto" w:fill="auto"/>
        <w:tabs>
          <w:tab w:val="left" w:pos="351"/>
        </w:tabs>
        <w:spacing w:after="0"/>
        <w:ind w:left="400" w:hanging="400"/>
      </w:pPr>
      <w:r w:rsidRPr="00AF07D5">
        <w:t>W razie gdy na skutek niewłaściwego parkowania pojazdu Najemca utrudni lub zablokuje ruch w sposób zagrażający bezpieczeństwu ruchu bądź też bezpieczeństwu innych użytkowników lub w sposób uniemożliwiający swobodne korzystanie z miejsc przez innych użytkowników, Wynajmujący będzie uprawniony do zlecenia odholowania takiego pojazdu - na koszt i ryzyko Najemcy. Zwrot kosztów nastąpi na podstawie pisemnego wezwania do zapłaty, w terminie nie dłuższym niż 7 dni od jego otrzymania.</w:t>
      </w:r>
    </w:p>
    <w:p w14:paraId="620BE5BE" w14:textId="07EF287F" w:rsidR="00066968" w:rsidRPr="00AF07D5" w:rsidRDefault="00066968" w:rsidP="004F7CC1">
      <w:pPr>
        <w:pStyle w:val="Teksttreci0"/>
        <w:numPr>
          <w:ilvl w:val="0"/>
          <w:numId w:val="4"/>
        </w:numPr>
        <w:shd w:val="clear" w:color="auto" w:fill="auto"/>
        <w:tabs>
          <w:tab w:val="left" w:pos="351"/>
        </w:tabs>
        <w:spacing w:after="0"/>
        <w:ind w:left="400" w:hanging="400"/>
      </w:pPr>
      <w:r w:rsidRPr="00AF07D5">
        <w:t xml:space="preserve">Najpóźniej w dniu rozpoczęcia realizacji umowy Wynajmujący przekaże </w:t>
      </w:r>
      <w:r w:rsidR="005C46DE" w:rsidRPr="00AF07D5">
        <w:t>Najemc</w:t>
      </w:r>
      <w:r w:rsidRPr="00AF07D5">
        <w:t>y</w:t>
      </w:r>
      <w:r w:rsidR="005C46DE" w:rsidRPr="00AF07D5">
        <w:t xml:space="preserve"> </w:t>
      </w:r>
      <w:r w:rsidRPr="00AF07D5">
        <w:t>…………</w:t>
      </w:r>
      <w:r w:rsidR="00C03C5A" w:rsidRPr="00AF07D5">
        <w:t>….</w:t>
      </w:r>
      <w:r w:rsidRPr="00AF07D5">
        <w:t>…… umożliwiające dostęp do miejsc parkingowych.</w:t>
      </w:r>
    </w:p>
    <w:p w14:paraId="7E43E979" w14:textId="77777777" w:rsidR="005C46DE" w:rsidRPr="00AF07D5" w:rsidRDefault="005C46DE" w:rsidP="00070287">
      <w:pPr>
        <w:pStyle w:val="Teksttreci0"/>
        <w:shd w:val="clear" w:color="auto" w:fill="auto"/>
        <w:spacing w:after="0"/>
        <w:rPr>
          <w:b/>
        </w:rPr>
      </w:pPr>
    </w:p>
    <w:p w14:paraId="0E60BDCC" w14:textId="77777777" w:rsidR="005C46DE" w:rsidRPr="00AF07D5" w:rsidRDefault="005C46DE" w:rsidP="004F7CC1">
      <w:pPr>
        <w:pStyle w:val="Teksttreci0"/>
        <w:shd w:val="clear" w:color="auto" w:fill="auto"/>
        <w:spacing w:after="0"/>
        <w:ind w:left="60"/>
        <w:jc w:val="center"/>
        <w:rPr>
          <w:b/>
        </w:rPr>
      </w:pPr>
      <w:r w:rsidRPr="00AF07D5">
        <w:rPr>
          <w:b/>
        </w:rPr>
        <w:t>§3</w:t>
      </w:r>
    </w:p>
    <w:p w14:paraId="305DF1E2" w14:textId="77777777" w:rsidR="005C46DE" w:rsidRPr="00AF07D5" w:rsidRDefault="005C46DE" w:rsidP="002509DE">
      <w:pPr>
        <w:pStyle w:val="Par"/>
        <w:rPr>
          <w:b w:val="0"/>
        </w:rPr>
      </w:pPr>
      <w:r w:rsidRPr="00AF07D5">
        <w:t>Termin realizacji oraz wynagrodzenie i sposób zapłaty</w:t>
      </w:r>
    </w:p>
    <w:p w14:paraId="1F153C7A" w14:textId="6580610E" w:rsidR="005C46DE" w:rsidRPr="00AF07D5" w:rsidRDefault="005C46DE" w:rsidP="00153B11">
      <w:pPr>
        <w:pStyle w:val="Teksttreci0"/>
        <w:numPr>
          <w:ilvl w:val="0"/>
          <w:numId w:val="7"/>
        </w:numPr>
        <w:shd w:val="clear" w:color="auto" w:fill="auto"/>
        <w:spacing w:after="0"/>
        <w:ind w:left="400" w:hanging="400"/>
        <w:rPr>
          <w:b/>
        </w:rPr>
      </w:pPr>
      <w:r w:rsidRPr="00AF07D5">
        <w:t xml:space="preserve">Strony zawierają umowę na czas określony od </w:t>
      </w:r>
      <w:r w:rsidRPr="00AF07D5">
        <w:rPr>
          <w:b/>
        </w:rPr>
        <w:t>01.08.202</w:t>
      </w:r>
      <w:r w:rsidR="00B40B8C">
        <w:rPr>
          <w:b/>
        </w:rPr>
        <w:t>4</w:t>
      </w:r>
      <w:r w:rsidRPr="00AF07D5">
        <w:rPr>
          <w:b/>
        </w:rPr>
        <w:t xml:space="preserve"> r.</w:t>
      </w:r>
      <w:r w:rsidRPr="00AF07D5">
        <w:t xml:space="preserve"> do dnia </w:t>
      </w:r>
      <w:r w:rsidRPr="00AF07D5">
        <w:rPr>
          <w:b/>
        </w:rPr>
        <w:t>31.0</w:t>
      </w:r>
      <w:r w:rsidR="00B40B8C">
        <w:rPr>
          <w:b/>
        </w:rPr>
        <w:t>7</w:t>
      </w:r>
      <w:r w:rsidRPr="00AF07D5">
        <w:rPr>
          <w:b/>
        </w:rPr>
        <w:t>.202</w:t>
      </w:r>
      <w:r w:rsidR="00BB456C">
        <w:rPr>
          <w:b/>
        </w:rPr>
        <w:t>8</w:t>
      </w:r>
      <w:r w:rsidRPr="00AF07D5">
        <w:rPr>
          <w:b/>
        </w:rPr>
        <w:t xml:space="preserve"> r</w:t>
      </w:r>
      <w:r w:rsidRPr="00AF07D5">
        <w:rPr>
          <w:bCs/>
        </w:rPr>
        <w:t>.</w:t>
      </w:r>
    </w:p>
    <w:p w14:paraId="0CBDD1D7" w14:textId="77777777" w:rsidR="005C46DE" w:rsidRPr="00AF07D5" w:rsidRDefault="005C46DE" w:rsidP="00153B11">
      <w:pPr>
        <w:pStyle w:val="Teksttreci0"/>
        <w:numPr>
          <w:ilvl w:val="0"/>
          <w:numId w:val="7"/>
        </w:numPr>
        <w:shd w:val="clear" w:color="auto" w:fill="auto"/>
        <w:spacing w:after="0"/>
        <w:ind w:left="400" w:hanging="400"/>
      </w:pPr>
      <w:r w:rsidRPr="00AF07D5">
        <w:t>Miesięczny czynsz najmu miejsc parkingowych wynosi:</w:t>
      </w:r>
    </w:p>
    <w:p w14:paraId="6927DD73" w14:textId="2F2ABA57" w:rsidR="005C46DE" w:rsidRPr="00AF07D5" w:rsidRDefault="005C46DE" w:rsidP="00153B11">
      <w:pPr>
        <w:pStyle w:val="Teksttreci0"/>
        <w:numPr>
          <w:ilvl w:val="0"/>
          <w:numId w:val="8"/>
        </w:numPr>
        <w:shd w:val="clear" w:color="auto" w:fill="auto"/>
        <w:spacing w:after="0"/>
        <w:ind w:left="567"/>
      </w:pPr>
      <w:bookmarkStart w:id="2" w:name="_Hlk59455759"/>
      <w:r w:rsidRPr="00AF07D5">
        <w:t xml:space="preserve">……………… </w:t>
      </w:r>
      <w:bookmarkEnd w:id="2"/>
      <w:r w:rsidRPr="00AF07D5">
        <w:t xml:space="preserve">brutto (słownie złotych: </w:t>
      </w:r>
      <w:bookmarkStart w:id="3" w:name="_Hlk59455796"/>
      <w:r w:rsidRPr="00AF07D5">
        <w:t>……………………………………</w:t>
      </w:r>
      <w:r w:rsidR="00AF07D5">
        <w:t xml:space="preserve"> </w:t>
      </w:r>
      <w:r w:rsidRPr="00AF07D5">
        <w:t>…/</w:t>
      </w:r>
      <w:bookmarkEnd w:id="3"/>
      <w:r w:rsidRPr="00AF07D5">
        <w:t xml:space="preserve">100) – w zakresie </w:t>
      </w:r>
      <w:r w:rsidR="003255AC" w:rsidRPr="00AF07D5">
        <w:t>miejsca</w:t>
      </w:r>
      <w:r w:rsidRPr="00AF07D5">
        <w:t xml:space="preserve"> nr I</w:t>
      </w:r>
    </w:p>
    <w:p w14:paraId="39677565" w14:textId="6FC9E388" w:rsidR="005C46DE" w:rsidRPr="00AF07D5" w:rsidRDefault="005C46DE" w:rsidP="00153B11">
      <w:pPr>
        <w:pStyle w:val="Teksttreci0"/>
        <w:numPr>
          <w:ilvl w:val="0"/>
          <w:numId w:val="8"/>
        </w:numPr>
        <w:shd w:val="clear" w:color="auto" w:fill="auto"/>
        <w:spacing w:after="0"/>
        <w:ind w:left="567"/>
      </w:pPr>
      <w:r w:rsidRPr="00AF07D5">
        <w:t>……………… brutto (słownie złotych: ……………………………………</w:t>
      </w:r>
      <w:r w:rsidR="00AF07D5">
        <w:t xml:space="preserve"> </w:t>
      </w:r>
      <w:r w:rsidRPr="00AF07D5">
        <w:t xml:space="preserve">…/100) – w zakresie </w:t>
      </w:r>
      <w:r w:rsidR="003255AC" w:rsidRPr="00AF07D5">
        <w:t>miejsca</w:t>
      </w:r>
      <w:r w:rsidRPr="00AF07D5">
        <w:t xml:space="preserve"> nr II</w:t>
      </w:r>
    </w:p>
    <w:p w14:paraId="510F7DC1" w14:textId="77777777" w:rsidR="005C46DE" w:rsidRPr="00AF07D5" w:rsidRDefault="005C46DE" w:rsidP="00153B11">
      <w:pPr>
        <w:pStyle w:val="Teksttreci0"/>
        <w:numPr>
          <w:ilvl w:val="0"/>
          <w:numId w:val="7"/>
        </w:numPr>
        <w:shd w:val="clear" w:color="auto" w:fill="auto"/>
        <w:spacing w:after="0"/>
        <w:ind w:left="400" w:hanging="400"/>
        <w:rPr>
          <w:bCs/>
        </w:rPr>
      </w:pPr>
      <w:r w:rsidRPr="00AF07D5">
        <w:rPr>
          <w:bCs/>
        </w:rPr>
        <w:t xml:space="preserve">Całkowita szacunkowa wartość umowy </w:t>
      </w:r>
      <w:r w:rsidRPr="004029DE">
        <w:rPr>
          <w:bCs/>
        </w:rPr>
        <w:t xml:space="preserve">wynosi </w:t>
      </w:r>
      <w:r w:rsidRPr="004029DE">
        <w:t>……………………………………….</w:t>
      </w:r>
      <w:r w:rsidRPr="004029DE">
        <w:rPr>
          <w:bCs/>
        </w:rPr>
        <w:t xml:space="preserve"> brutto </w:t>
      </w:r>
      <w:r w:rsidRPr="00AF07D5">
        <w:rPr>
          <w:bCs/>
        </w:rPr>
        <w:t>(Słownie złotych: …………………………………………………./100).</w:t>
      </w:r>
    </w:p>
    <w:p w14:paraId="5A583BB0" w14:textId="06C253AF" w:rsidR="005C46DE" w:rsidRPr="00776806" w:rsidRDefault="005C46DE" w:rsidP="00153B11">
      <w:pPr>
        <w:pStyle w:val="Teksttreci0"/>
        <w:numPr>
          <w:ilvl w:val="0"/>
          <w:numId w:val="7"/>
        </w:numPr>
        <w:shd w:val="clear" w:color="auto" w:fill="auto"/>
        <w:spacing w:after="0"/>
        <w:ind w:left="400" w:hanging="400"/>
        <w:rPr>
          <w:bCs/>
        </w:rPr>
      </w:pPr>
      <w:r w:rsidRPr="00AF07D5">
        <w:rPr>
          <w:bCs/>
        </w:rPr>
        <w:t xml:space="preserve">Całkowita </w:t>
      </w:r>
      <w:r w:rsidR="00270918" w:rsidRPr="00AF07D5">
        <w:rPr>
          <w:bCs/>
        </w:rPr>
        <w:t>szacunkowa</w:t>
      </w:r>
      <w:r w:rsidRPr="00AF07D5">
        <w:rPr>
          <w:bCs/>
        </w:rPr>
        <w:t xml:space="preserve"> wartość </w:t>
      </w:r>
      <w:r w:rsidR="00270918" w:rsidRPr="00AF07D5">
        <w:rPr>
          <w:bCs/>
        </w:rPr>
        <w:t>umowy</w:t>
      </w:r>
      <w:r w:rsidRPr="00AF07D5">
        <w:rPr>
          <w:bCs/>
        </w:rPr>
        <w:t xml:space="preserve"> stanowi </w:t>
      </w:r>
      <w:r w:rsidR="00270918" w:rsidRPr="00AF07D5">
        <w:rPr>
          <w:bCs/>
        </w:rPr>
        <w:t>iloczyn</w:t>
      </w:r>
      <w:r w:rsidRPr="00AF07D5">
        <w:rPr>
          <w:bCs/>
        </w:rPr>
        <w:t xml:space="preserve"> cen jednostkowych </w:t>
      </w:r>
      <w:r w:rsidRPr="00776806">
        <w:rPr>
          <w:bCs/>
        </w:rPr>
        <w:t>zaoferowanych przez Wykonawc</w:t>
      </w:r>
      <w:r w:rsidRPr="00776806">
        <w:rPr>
          <w:bCs/>
        </w:rPr>
        <w:fldChar w:fldCharType="begin"/>
      </w:r>
      <w:r w:rsidRPr="00776806">
        <w:rPr>
          <w:bCs/>
        </w:rPr>
        <w:instrText xml:space="preserve"> LISTNUM </w:instrText>
      </w:r>
      <w:r w:rsidRPr="00776806">
        <w:rPr>
          <w:bCs/>
        </w:rPr>
        <w:fldChar w:fldCharType="end"/>
      </w:r>
      <w:r w:rsidRPr="00776806">
        <w:rPr>
          <w:bCs/>
        </w:rPr>
        <w:fldChar w:fldCharType="begin"/>
      </w:r>
      <w:r w:rsidRPr="00776806">
        <w:rPr>
          <w:bCs/>
        </w:rPr>
        <w:instrText xml:space="preserve"> LISTNUM </w:instrText>
      </w:r>
      <w:r w:rsidRPr="00776806">
        <w:rPr>
          <w:bCs/>
        </w:rPr>
        <w:fldChar w:fldCharType="end"/>
      </w:r>
      <w:r w:rsidRPr="00776806">
        <w:rPr>
          <w:bCs/>
        </w:rPr>
        <w:t xml:space="preserve">ę w zakresie </w:t>
      </w:r>
      <w:r w:rsidR="0061188C" w:rsidRPr="00776806">
        <w:rPr>
          <w:bCs/>
        </w:rPr>
        <w:t>miejsc</w:t>
      </w:r>
      <w:r w:rsidRPr="00776806">
        <w:rPr>
          <w:bCs/>
        </w:rPr>
        <w:t xml:space="preserve"> </w:t>
      </w:r>
      <w:r w:rsidR="0061188C" w:rsidRPr="00776806">
        <w:rPr>
          <w:bCs/>
        </w:rPr>
        <w:t>objętych</w:t>
      </w:r>
      <w:r w:rsidRPr="00776806">
        <w:rPr>
          <w:bCs/>
        </w:rPr>
        <w:t xml:space="preserve"> umową oraz liczby miesięcy, na którą zawarta zostaje umowa </w:t>
      </w:r>
      <w:r w:rsidR="00270918" w:rsidRPr="00776806">
        <w:rPr>
          <w:bCs/>
        </w:rPr>
        <w:t>powiększony</w:t>
      </w:r>
      <w:r w:rsidRPr="00776806">
        <w:rPr>
          <w:bCs/>
        </w:rPr>
        <w:t xml:space="preserve"> o </w:t>
      </w:r>
      <w:r w:rsidR="00937126" w:rsidRPr="00776806">
        <w:rPr>
          <w:bCs/>
        </w:rPr>
        <w:t>20</w:t>
      </w:r>
      <w:r w:rsidRPr="00776806">
        <w:rPr>
          <w:bCs/>
        </w:rPr>
        <w:t xml:space="preserve">% na poczet zawartego w </w:t>
      </w:r>
      <w:r w:rsidR="00270918" w:rsidRPr="00776806">
        <w:rPr>
          <w:bCs/>
        </w:rPr>
        <w:t>niemniejszej</w:t>
      </w:r>
      <w:r w:rsidRPr="00776806">
        <w:rPr>
          <w:bCs/>
        </w:rPr>
        <w:t xml:space="preserve"> umowie wskaźnika waloryzacji </w:t>
      </w:r>
      <w:r w:rsidR="009A498F" w:rsidRPr="00776806">
        <w:rPr>
          <w:bCs/>
        </w:rPr>
        <w:t>czynszu najmu</w:t>
      </w:r>
      <w:r w:rsidR="00174E99" w:rsidRPr="00776806">
        <w:rPr>
          <w:bCs/>
        </w:rPr>
        <w:t>.</w:t>
      </w:r>
    </w:p>
    <w:p w14:paraId="63FDD3BA" w14:textId="28453024" w:rsidR="00371135" w:rsidRPr="00776806" w:rsidRDefault="00937126" w:rsidP="00153B11">
      <w:pPr>
        <w:pStyle w:val="Teksttreci0"/>
        <w:numPr>
          <w:ilvl w:val="0"/>
          <w:numId w:val="7"/>
        </w:numPr>
        <w:shd w:val="clear" w:color="auto" w:fill="auto"/>
        <w:spacing w:after="0"/>
        <w:ind w:left="400" w:hanging="400"/>
        <w:rPr>
          <w:bCs/>
        </w:rPr>
      </w:pPr>
      <w:r w:rsidRPr="00776806">
        <w:rPr>
          <w:bCs/>
        </w:rPr>
        <w:t>Cena jednostkowa netto z tytułu czynszu najmu miejsca parkingowego za jeden miesiąc kalendarzowy może ulec zwiększeniu</w:t>
      </w:r>
      <w:r w:rsidR="00200EFC" w:rsidRPr="00776806">
        <w:rPr>
          <w:bCs/>
        </w:rPr>
        <w:t xml:space="preserve"> lub zmniejszeniu</w:t>
      </w:r>
      <w:r w:rsidRPr="00776806">
        <w:rPr>
          <w:bCs/>
        </w:rPr>
        <w:t xml:space="preserve"> o wskaźnik cen towarów i usług konsumpcyjnych opublikowany na stronie internetowej Głównego Urzędu Statystycznego.</w:t>
      </w:r>
    </w:p>
    <w:p w14:paraId="63131E5B" w14:textId="20FB178E" w:rsidR="00C97F0F" w:rsidRPr="00776806" w:rsidRDefault="00F9448A" w:rsidP="00F9448A">
      <w:pPr>
        <w:pStyle w:val="Teksttreci0"/>
        <w:numPr>
          <w:ilvl w:val="0"/>
          <w:numId w:val="7"/>
        </w:numPr>
        <w:shd w:val="clear" w:color="auto" w:fill="auto"/>
        <w:spacing w:after="0"/>
        <w:ind w:left="400" w:hanging="400"/>
        <w:rPr>
          <w:bCs/>
        </w:rPr>
      </w:pPr>
      <w:r w:rsidRPr="00776806">
        <w:rPr>
          <w:bCs/>
        </w:rPr>
        <w:t>W</w:t>
      </w:r>
      <w:r w:rsidR="00371135" w:rsidRPr="00776806">
        <w:rPr>
          <w:bCs/>
        </w:rPr>
        <w:t xml:space="preserve">aloryzacje mogą być przeprowadzane </w:t>
      </w:r>
      <w:r w:rsidRPr="00776806">
        <w:rPr>
          <w:bCs/>
        </w:rPr>
        <w:t xml:space="preserve">nie częściej niż </w:t>
      </w:r>
      <w:r w:rsidR="00371135" w:rsidRPr="00776806">
        <w:rPr>
          <w:bCs/>
        </w:rPr>
        <w:t>po upływie</w:t>
      </w:r>
      <w:r w:rsidRPr="00776806">
        <w:rPr>
          <w:bCs/>
        </w:rPr>
        <w:t xml:space="preserve"> każdych kolejnych</w:t>
      </w:r>
      <w:r w:rsidR="00371135" w:rsidRPr="00776806">
        <w:rPr>
          <w:bCs/>
        </w:rPr>
        <w:t xml:space="preserve"> 12 miesięcy </w:t>
      </w:r>
      <w:r w:rsidRPr="00776806">
        <w:rPr>
          <w:bCs/>
        </w:rPr>
        <w:t>wykonywania usługi.</w:t>
      </w:r>
    </w:p>
    <w:p w14:paraId="7DCE173B" w14:textId="6CFCE785" w:rsidR="00937126" w:rsidRPr="00776806" w:rsidRDefault="00937126" w:rsidP="00153B11">
      <w:pPr>
        <w:pStyle w:val="Teksttreci0"/>
        <w:numPr>
          <w:ilvl w:val="0"/>
          <w:numId w:val="7"/>
        </w:numPr>
        <w:shd w:val="clear" w:color="auto" w:fill="auto"/>
        <w:spacing w:after="0"/>
        <w:ind w:left="400" w:hanging="400"/>
        <w:rPr>
          <w:bCs/>
        </w:rPr>
      </w:pPr>
      <w:r w:rsidRPr="00776806">
        <w:rPr>
          <w:bCs/>
        </w:rPr>
        <w:t xml:space="preserve">Waloryzacja będzie przeprowadzona w oparciu o </w:t>
      </w:r>
      <w:r w:rsidR="00F9448A" w:rsidRPr="00776806">
        <w:rPr>
          <w:bCs/>
        </w:rPr>
        <w:t xml:space="preserve">wartość </w:t>
      </w:r>
      <w:r w:rsidR="007C305E" w:rsidRPr="00776806">
        <w:rPr>
          <w:bCs/>
        </w:rPr>
        <w:t xml:space="preserve">rocznego </w:t>
      </w:r>
      <w:r w:rsidRPr="00776806">
        <w:rPr>
          <w:bCs/>
        </w:rPr>
        <w:t xml:space="preserve">wskaźnika cen towarów i usług </w:t>
      </w:r>
      <w:r w:rsidR="00F9448A" w:rsidRPr="00776806">
        <w:rPr>
          <w:bCs/>
        </w:rPr>
        <w:t>ustalon</w:t>
      </w:r>
      <w:r w:rsidR="0099429C" w:rsidRPr="00776806">
        <w:rPr>
          <w:bCs/>
        </w:rPr>
        <w:t>ą</w:t>
      </w:r>
      <w:r w:rsidR="00F9448A" w:rsidRPr="00776806">
        <w:rPr>
          <w:bCs/>
        </w:rPr>
        <w:t xml:space="preserve"> za okres </w:t>
      </w:r>
      <w:r w:rsidR="0099429C" w:rsidRPr="00776806">
        <w:rPr>
          <w:bCs/>
        </w:rPr>
        <w:t>wykonywania usługi, po upływie którego waloryzacja może zostać przeprowadzona</w:t>
      </w:r>
      <w:r w:rsidR="00C371F2" w:rsidRPr="00776806">
        <w:rPr>
          <w:bCs/>
        </w:rPr>
        <w:t xml:space="preserve"> </w:t>
      </w:r>
      <w:r w:rsidR="00F24D52" w:rsidRPr="00776806">
        <w:rPr>
          <w:bCs/>
        </w:rPr>
        <w:t>(</w:t>
      </w:r>
      <w:r w:rsidR="00C371F2" w:rsidRPr="00776806">
        <w:rPr>
          <w:bCs/>
        </w:rPr>
        <w:t>za każde 12 miesięcy wykonywania usługi</w:t>
      </w:r>
      <w:r w:rsidR="00F24D52" w:rsidRPr="00776806">
        <w:rPr>
          <w:bCs/>
        </w:rPr>
        <w:t>)</w:t>
      </w:r>
      <w:r w:rsidR="00992A7C" w:rsidRPr="00776806">
        <w:rPr>
          <w:bCs/>
        </w:rPr>
        <w:t>.</w:t>
      </w:r>
    </w:p>
    <w:p w14:paraId="76F97B51" w14:textId="0C8C4E66" w:rsidR="00C97F0F" w:rsidRPr="00776806" w:rsidRDefault="00937126" w:rsidP="00153B11">
      <w:pPr>
        <w:pStyle w:val="Teksttreci0"/>
        <w:numPr>
          <w:ilvl w:val="0"/>
          <w:numId w:val="7"/>
        </w:numPr>
        <w:shd w:val="clear" w:color="auto" w:fill="auto"/>
        <w:spacing w:after="0"/>
        <w:ind w:left="400" w:hanging="400"/>
        <w:rPr>
          <w:bCs/>
        </w:rPr>
      </w:pPr>
      <w:r w:rsidRPr="00776806">
        <w:rPr>
          <w:bCs/>
        </w:rPr>
        <w:t xml:space="preserve">O </w:t>
      </w:r>
      <w:r w:rsidR="00632684" w:rsidRPr="00776806">
        <w:rPr>
          <w:bCs/>
        </w:rPr>
        <w:t>zwiększenie</w:t>
      </w:r>
      <w:r w:rsidRPr="00776806">
        <w:rPr>
          <w:bCs/>
        </w:rPr>
        <w:t xml:space="preserve"> wynagrodzenia zobowiązany jest zawnioskować </w:t>
      </w:r>
      <w:r w:rsidR="00C97F0F" w:rsidRPr="00776806">
        <w:rPr>
          <w:bCs/>
        </w:rPr>
        <w:t>Wynajmujący</w:t>
      </w:r>
      <w:r w:rsidR="00200EFC" w:rsidRPr="00776806">
        <w:rPr>
          <w:bCs/>
        </w:rPr>
        <w:t xml:space="preserve"> </w:t>
      </w:r>
      <w:r w:rsidRPr="00776806">
        <w:rPr>
          <w:bCs/>
        </w:rPr>
        <w:t>wskazując wyliczenie zwaloryzowanej ceny netto wynagrodzenia.</w:t>
      </w:r>
    </w:p>
    <w:p w14:paraId="3C67A91B" w14:textId="3EF51E72" w:rsidR="00632684" w:rsidRPr="00776806" w:rsidRDefault="00632684" w:rsidP="00632684">
      <w:pPr>
        <w:pStyle w:val="Teksttreci0"/>
        <w:numPr>
          <w:ilvl w:val="0"/>
          <w:numId w:val="7"/>
        </w:numPr>
        <w:shd w:val="clear" w:color="auto" w:fill="auto"/>
        <w:spacing w:after="0"/>
        <w:ind w:left="400" w:hanging="400"/>
        <w:rPr>
          <w:bCs/>
        </w:rPr>
      </w:pPr>
      <w:r w:rsidRPr="00776806">
        <w:rPr>
          <w:bCs/>
        </w:rPr>
        <w:t>W przypadku zaistnienia podstawy do zmniejszenia wynagrodzenia zwaloryzowaną cenę z tytułu wykonania usługi wskazuje Zamawiający.</w:t>
      </w:r>
    </w:p>
    <w:p w14:paraId="0A1A0FBB" w14:textId="7B43E6C8" w:rsidR="00937126" w:rsidRPr="00776806" w:rsidRDefault="00C97F0F" w:rsidP="00153B11">
      <w:pPr>
        <w:pStyle w:val="Teksttreci0"/>
        <w:numPr>
          <w:ilvl w:val="0"/>
          <w:numId w:val="7"/>
        </w:numPr>
        <w:shd w:val="clear" w:color="auto" w:fill="auto"/>
        <w:spacing w:after="0"/>
        <w:ind w:left="400" w:hanging="400"/>
        <w:rPr>
          <w:bCs/>
        </w:rPr>
      </w:pPr>
      <w:r w:rsidRPr="00776806">
        <w:rPr>
          <w:bCs/>
        </w:rPr>
        <w:t>Zrewaloryzowane stawki czynszu będą obowiązywały od następnego okresu rozliczeniowego.</w:t>
      </w:r>
    </w:p>
    <w:p w14:paraId="0FDC42EA" w14:textId="1526596A" w:rsidR="00937126" w:rsidRPr="00776806" w:rsidRDefault="00937126" w:rsidP="00153B11">
      <w:pPr>
        <w:pStyle w:val="Teksttreci0"/>
        <w:numPr>
          <w:ilvl w:val="0"/>
          <w:numId w:val="7"/>
        </w:numPr>
        <w:shd w:val="clear" w:color="auto" w:fill="auto"/>
        <w:spacing w:after="0"/>
        <w:ind w:left="400" w:hanging="400"/>
        <w:rPr>
          <w:bCs/>
        </w:rPr>
      </w:pPr>
      <w:r w:rsidRPr="00776806">
        <w:rPr>
          <w:bCs/>
        </w:rPr>
        <w:t>Uwzględnienie wskaźnika waloryzacji określonego w umowie nie wymaga sporządzenia aneksu</w:t>
      </w:r>
      <w:r w:rsidR="0099429C" w:rsidRPr="00776806">
        <w:rPr>
          <w:bCs/>
        </w:rPr>
        <w:t xml:space="preserve"> do umowy</w:t>
      </w:r>
      <w:r w:rsidRPr="00776806">
        <w:rPr>
          <w:bCs/>
        </w:rPr>
        <w:t>.</w:t>
      </w:r>
    </w:p>
    <w:p w14:paraId="05F6C255" w14:textId="7EA34B34" w:rsidR="005C46DE" w:rsidRPr="00776806" w:rsidRDefault="005C46DE" w:rsidP="00153B11">
      <w:pPr>
        <w:pStyle w:val="Teksttreci0"/>
        <w:numPr>
          <w:ilvl w:val="0"/>
          <w:numId w:val="7"/>
        </w:numPr>
        <w:shd w:val="clear" w:color="auto" w:fill="auto"/>
        <w:spacing w:after="0"/>
        <w:ind w:left="400" w:hanging="400"/>
      </w:pPr>
      <w:r w:rsidRPr="00776806">
        <w:t>Strony ustalają, że czynsz najmu za dany miesiąc będzie płacony przelewem na rachunek bankowy Wynajmującego wskazany na fakturze</w:t>
      </w:r>
      <w:r w:rsidR="00F37916" w:rsidRPr="00776806">
        <w:t xml:space="preserve"> lub </w:t>
      </w:r>
      <w:r w:rsidRPr="00776806">
        <w:t xml:space="preserve">rachunku w terminie 14 dni od daty wystawienia </w:t>
      </w:r>
      <w:bookmarkStart w:id="4" w:name="_Hlk59456855"/>
      <w:r w:rsidRPr="00776806">
        <w:t>faktury</w:t>
      </w:r>
      <w:r w:rsidR="00F37916" w:rsidRPr="00776806">
        <w:t xml:space="preserve"> lub </w:t>
      </w:r>
      <w:r w:rsidRPr="00776806">
        <w:t>rachunku</w:t>
      </w:r>
      <w:bookmarkEnd w:id="4"/>
      <w:r w:rsidRPr="00776806">
        <w:t>. W przypadku braku wskazania przez Wynajmującego  na fakturze</w:t>
      </w:r>
      <w:r w:rsidR="00F37916" w:rsidRPr="00776806">
        <w:t xml:space="preserve"> lub </w:t>
      </w:r>
      <w:r w:rsidRPr="00776806">
        <w:t>rachunku terminu płatności przyjmuje się 14 dniowy termin płatności.</w:t>
      </w:r>
      <w:r w:rsidR="00122D4C" w:rsidRPr="00776806">
        <w:t xml:space="preserve"> W</w:t>
      </w:r>
      <w:r w:rsidR="00BE664E" w:rsidRPr="00776806">
        <w:t>skazany przez wykonawcę termin płatności nie może być dłuższy niż 30 dni.</w:t>
      </w:r>
    </w:p>
    <w:p w14:paraId="71F9C3AB" w14:textId="3C146694" w:rsidR="008B00E8" w:rsidRPr="00776806" w:rsidRDefault="008B00E8" w:rsidP="00632684">
      <w:pPr>
        <w:pStyle w:val="Teksttreci0"/>
        <w:numPr>
          <w:ilvl w:val="0"/>
          <w:numId w:val="7"/>
        </w:numPr>
        <w:shd w:val="clear" w:color="auto" w:fill="auto"/>
        <w:spacing w:after="0"/>
        <w:ind w:left="400" w:hanging="400"/>
      </w:pPr>
      <w:r w:rsidRPr="00776806">
        <w:t>Najemca oświadcza, że przy dokonywaniu płatności kwoty należności wynikającej z faktury będzie stosował mechanizm podzielonej płatności.</w:t>
      </w:r>
      <w:r w:rsidR="00870762" w:rsidRPr="00776806">
        <w:t>( art.108a ust.1 ustawy z dnia 11 marca 2004 r o podatku od towaró</w:t>
      </w:r>
      <w:r w:rsidR="00870762" w:rsidRPr="00776806">
        <w:fldChar w:fldCharType="begin"/>
      </w:r>
      <w:r w:rsidR="00870762" w:rsidRPr="00776806">
        <w:instrText xml:space="preserve"> LISTNUM </w:instrText>
      </w:r>
      <w:r w:rsidR="00870762" w:rsidRPr="00776806">
        <w:fldChar w:fldCharType="end"/>
      </w:r>
      <w:r w:rsidR="00870762" w:rsidRPr="00776806">
        <w:t>w i usług)</w:t>
      </w:r>
      <w:r w:rsidR="00632684" w:rsidRPr="00776806">
        <w:t>.</w:t>
      </w:r>
    </w:p>
    <w:p w14:paraId="772A94C7" w14:textId="195E4620" w:rsidR="003F2C4B" w:rsidRPr="00776806" w:rsidRDefault="003F2C4B" w:rsidP="00632684">
      <w:pPr>
        <w:pStyle w:val="Teksttreci0"/>
        <w:numPr>
          <w:ilvl w:val="0"/>
          <w:numId w:val="7"/>
        </w:numPr>
        <w:shd w:val="clear" w:color="auto" w:fill="auto"/>
        <w:spacing w:after="0"/>
        <w:ind w:left="400" w:hanging="400"/>
      </w:pPr>
      <w:r w:rsidRPr="00776806">
        <w:t>Rachunek bankowy</w:t>
      </w:r>
      <w:r w:rsidR="00870762" w:rsidRPr="00776806">
        <w:t xml:space="preserve"> </w:t>
      </w:r>
      <w:r w:rsidRPr="00776806">
        <w:t xml:space="preserve">Wykonawcy </w:t>
      </w:r>
      <w:r w:rsidR="007A34D1" w:rsidRPr="00776806">
        <w:t>będzie</w:t>
      </w:r>
      <w:r w:rsidRPr="00776806">
        <w:t xml:space="preserve"> zgodny z numerem rachunku ujawnionym w wykazie prowadzonym przez Szefa Krajowej Administracji Skarbowej lub będzie rachunkiem wirtualnym, który jest powiązany z rachunkiem rozliczeniowym Wykonawcy dla którego zgodnie z Rozdziałem 3a ustawy z dnia 29 sierpnia 1997 r. Prawo bankowe (Dz.U. z 2023 r. poz. 2488) prowadzony jest rachunek VAT.</w:t>
      </w:r>
    </w:p>
    <w:p w14:paraId="4C55159A" w14:textId="01F7B2A6" w:rsidR="003F2C4B" w:rsidRPr="00776806" w:rsidRDefault="006955C6" w:rsidP="00632684">
      <w:pPr>
        <w:pStyle w:val="Teksttreci0"/>
        <w:numPr>
          <w:ilvl w:val="0"/>
          <w:numId w:val="7"/>
        </w:numPr>
        <w:shd w:val="clear" w:color="auto" w:fill="auto"/>
        <w:spacing w:after="0"/>
        <w:ind w:left="400" w:hanging="400"/>
      </w:pPr>
      <w:r w:rsidRPr="00776806">
        <w:t>W przypadku dokonania przez instytucję bankową zwrotu kwoty objętej przelewem</w:t>
      </w:r>
      <w:r w:rsidR="005A3D9C" w:rsidRPr="00776806">
        <w:t xml:space="preserve">  w szczególności</w:t>
      </w:r>
      <w:r w:rsidRPr="00776806">
        <w:t xml:space="preserve"> z powodu braku możliwości zastosowania mechanizmu podzielonej płatności, Wykonawcy nie będą przysługiwały odsetki ustawowe z tytułu opóźnienia </w:t>
      </w:r>
      <w:r w:rsidRPr="00776806">
        <w:lastRenderedPageBreak/>
        <w:t>zapłaty powstałego z tej przyczyny. Wykonawca jest zobowiązany do bezzwłocznego poinformowania Zamawiającego o usunięciu przyczyny braku możliwości dokonania zapłaty  z zastosowaniem mechanizmu podzielonej płatności.</w:t>
      </w:r>
    </w:p>
    <w:p w14:paraId="6689DFDD" w14:textId="79CAE9AC" w:rsidR="005C46DE" w:rsidRPr="00AF07D5" w:rsidRDefault="005C46DE" w:rsidP="00153B11">
      <w:pPr>
        <w:pStyle w:val="Teksttreci0"/>
        <w:numPr>
          <w:ilvl w:val="0"/>
          <w:numId w:val="7"/>
        </w:numPr>
        <w:shd w:val="clear" w:color="auto" w:fill="auto"/>
        <w:spacing w:after="0"/>
        <w:ind w:left="400" w:hanging="400"/>
      </w:pPr>
      <w:r w:rsidRPr="00AF07D5">
        <w:t>Wynajmujący zobowiązany jest do dostarczenia faktury</w:t>
      </w:r>
      <w:r w:rsidR="00F37916">
        <w:t xml:space="preserve"> lub </w:t>
      </w:r>
      <w:r w:rsidRPr="00AF07D5">
        <w:t>rachunku do Najemcy na minimum 7 dni kalendarzowych przed upływem terminu jego płatności.</w:t>
      </w:r>
    </w:p>
    <w:p w14:paraId="525E08D6" w14:textId="576B78FE" w:rsidR="005C46DE" w:rsidRPr="00AF07D5" w:rsidRDefault="005C46DE" w:rsidP="00153B11">
      <w:pPr>
        <w:pStyle w:val="Teksttreci0"/>
        <w:numPr>
          <w:ilvl w:val="0"/>
          <w:numId w:val="7"/>
        </w:numPr>
        <w:shd w:val="clear" w:color="auto" w:fill="auto"/>
        <w:spacing w:after="0"/>
        <w:ind w:left="400" w:hanging="400"/>
      </w:pPr>
      <w:r w:rsidRPr="00201C09">
        <w:rPr>
          <w:lang w:eastAsia="x-none"/>
        </w:rPr>
        <w:t xml:space="preserve">W przypadku niedostarczenia </w:t>
      </w:r>
      <w:r w:rsidRPr="00201C09">
        <w:t>faktury</w:t>
      </w:r>
      <w:r w:rsidR="00F37916" w:rsidRPr="00201C09">
        <w:t xml:space="preserve"> lub </w:t>
      </w:r>
      <w:r w:rsidRPr="00201C09">
        <w:t>rachunku</w:t>
      </w:r>
      <w:r w:rsidRPr="00201C09">
        <w:rPr>
          <w:lang w:eastAsia="x-none"/>
        </w:rPr>
        <w:t xml:space="preserve"> w terminie, </w:t>
      </w:r>
      <w:r w:rsidR="00201C09" w:rsidRPr="00201C09">
        <w:rPr>
          <w:lang w:eastAsia="x-none"/>
        </w:rPr>
        <w:t>czas na wykonanie obowiązku zapłaty</w:t>
      </w:r>
      <w:r w:rsidRPr="00AF07D5">
        <w:rPr>
          <w:lang w:eastAsia="x-none"/>
        </w:rPr>
        <w:t xml:space="preserve"> ulega przedłużeniu o okres odpowiadający opóźnieniu w dostarczeniu dokumentu. Za ten okres Wynajmującemu nie będą przysługiwały odsetki ustawowe.</w:t>
      </w:r>
    </w:p>
    <w:p w14:paraId="7C85D4A0" w14:textId="46F1921E" w:rsidR="005C46DE" w:rsidRPr="00AF07D5" w:rsidRDefault="005C46DE" w:rsidP="00153B11">
      <w:pPr>
        <w:pStyle w:val="Teksttreci0"/>
        <w:numPr>
          <w:ilvl w:val="0"/>
          <w:numId w:val="7"/>
        </w:numPr>
        <w:shd w:val="clear" w:color="auto" w:fill="auto"/>
        <w:spacing w:after="0"/>
        <w:ind w:left="400" w:hanging="400"/>
      </w:pPr>
      <w:r w:rsidRPr="00AF07D5">
        <w:rPr>
          <w:lang w:eastAsia="x-none"/>
        </w:rPr>
        <w:t xml:space="preserve">Wynajmujący jest uprawniony do wystawienia Najemcy </w:t>
      </w:r>
      <w:r w:rsidRPr="00AF07D5">
        <w:t>faktury</w:t>
      </w:r>
      <w:r w:rsidR="00201C09">
        <w:t xml:space="preserve"> lub </w:t>
      </w:r>
      <w:r w:rsidRPr="00AF07D5">
        <w:t>rachunku</w:t>
      </w:r>
      <w:r w:rsidRPr="00AF07D5">
        <w:rPr>
          <w:lang w:eastAsia="x-none"/>
        </w:rPr>
        <w:t xml:space="preserve"> nie wcześniej niż pierwszego dnia po upływie okresu rozliczeniowego.</w:t>
      </w:r>
    </w:p>
    <w:p w14:paraId="353B0AFE" w14:textId="591135DA" w:rsidR="005C46DE" w:rsidRPr="00AF07D5" w:rsidRDefault="005C46DE" w:rsidP="00153B11">
      <w:pPr>
        <w:pStyle w:val="Teksttreci0"/>
        <w:numPr>
          <w:ilvl w:val="0"/>
          <w:numId w:val="7"/>
        </w:numPr>
        <w:shd w:val="clear" w:color="auto" w:fill="auto"/>
        <w:spacing w:after="0"/>
        <w:ind w:left="400" w:hanging="400"/>
      </w:pPr>
      <w:r w:rsidRPr="00AF07D5">
        <w:t>Najemca wyraża zgodę na przesłanie faktury</w:t>
      </w:r>
      <w:r w:rsidR="00201C09">
        <w:t xml:space="preserve"> lub </w:t>
      </w:r>
      <w:r w:rsidRPr="00AF07D5">
        <w:t xml:space="preserve">rachunku drogą elektroniczną na adres poczty elektronicznej: </w:t>
      </w:r>
      <w:hyperlink r:id="rId5" w:history="1">
        <w:r w:rsidRPr="00AF07D5">
          <w:rPr>
            <w:rStyle w:val="Hipercze"/>
          </w:rPr>
          <w:t>organizacja@szczecin.pip.gov.pl</w:t>
        </w:r>
      </w:hyperlink>
      <w:r w:rsidRPr="00AF07D5">
        <w:t xml:space="preserve"> .</w:t>
      </w:r>
    </w:p>
    <w:p w14:paraId="35217855" w14:textId="0B196FCB" w:rsidR="005C46DE" w:rsidRPr="00AF07D5" w:rsidRDefault="005C46DE" w:rsidP="00153B11">
      <w:pPr>
        <w:pStyle w:val="Teksttreci0"/>
        <w:numPr>
          <w:ilvl w:val="0"/>
          <w:numId w:val="7"/>
        </w:numPr>
        <w:shd w:val="clear" w:color="auto" w:fill="auto"/>
        <w:spacing w:after="0"/>
        <w:ind w:left="400" w:hanging="400"/>
      </w:pPr>
      <w:r w:rsidRPr="00AF07D5">
        <w:t xml:space="preserve">Za datę zapłaty przyjmuje się dzień </w:t>
      </w:r>
      <w:r w:rsidR="003255AC" w:rsidRPr="00AF07D5">
        <w:t>uznania</w:t>
      </w:r>
      <w:r w:rsidRPr="00AF07D5">
        <w:t xml:space="preserve"> rachunku bankowego </w:t>
      </w:r>
      <w:r w:rsidR="003255AC" w:rsidRPr="00AF07D5">
        <w:t>Wynajmującego</w:t>
      </w:r>
      <w:r w:rsidRPr="00AF07D5">
        <w:t>.</w:t>
      </w:r>
    </w:p>
    <w:p w14:paraId="60122859" w14:textId="77777777" w:rsidR="005C46DE" w:rsidRPr="00AF07D5" w:rsidRDefault="005C46DE" w:rsidP="00153B11">
      <w:pPr>
        <w:pStyle w:val="Teksttreci0"/>
        <w:numPr>
          <w:ilvl w:val="0"/>
          <w:numId w:val="7"/>
        </w:numPr>
        <w:shd w:val="clear" w:color="auto" w:fill="auto"/>
        <w:spacing w:after="0"/>
        <w:ind w:left="400" w:hanging="400"/>
      </w:pPr>
      <w:r w:rsidRPr="00AF07D5">
        <w:t>Rozliczenia między Najemcą a Wynajmującym będą prowadzone w walucie polskiej.</w:t>
      </w:r>
    </w:p>
    <w:p w14:paraId="33A2C582" w14:textId="77777777" w:rsidR="005C46DE" w:rsidRPr="00AF07D5" w:rsidRDefault="005C46DE" w:rsidP="00153B11">
      <w:pPr>
        <w:pStyle w:val="Teksttreci0"/>
        <w:numPr>
          <w:ilvl w:val="0"/>
          <w:numId w:val="7"/>
        </w:numPr>
        <w:shd w:val="clear" w:color="auto" w:fill="auto"/>
        <w:spacing w:after="0"/>
        <w:ind w:left="400" w:hanging="400"/>
      </w:pPr>
      <w:r w:rsidRPr="00AF07D5">
        <w:t>Najemca oświadcza, że nie jest zarejestrowany jako czynny podatnik VAT.</w:t>
      </w:r>
    </w:p>
    <w:p w14:paraId="067FEAA4" w14:textId="77777777" w:rsidR="005C46DE" w:rsidRPr="00AF07D5" w:rsidRDefault="005C46DE" w:rsidP="00153B11">
      <w:pPr>
        <w:pStyle w:val="Teksttreci0"/>
        <w:numPr>
          <w:ilvl w:val="0"/>
          <w:numId w:val="7"/>
        </w:numPr>
        <w:shd w:val="clear" w:color="auto" w:fill="auto"/>
        <w:spacing w:after="0"/>
        <w:ind w:left="400" w:hanging="400"/>
      </w:pPr>
      <w:r w:rsidRPr="00AF07D5">
        <w:t>Okresem rozliczeniowym jest jeden miesiąc kalendarzowy.</w:t>
      </w:r>
    </w:p>
    <w:p w14:paraId="72E51853" w14:textId="07933DB4" w:rsidR="004F7CC1" w:rsidRPr="00776806" w:rsidRDefault="005C46DE" w:rsidP="00776806">
      <w:pPr>
        <w:pStyle w:val="Teksttreci0"/>
        <w:numPr>
          <w:ilvl w:val="0"/>
          <w:numId w:val="7"/>
        </w:numPr>
        <w:shd w:val="clear" w:color="auto" w:fill="auto"/>
        <w:spacing w:after="0"/>
        <w:ind w:left="400" w:hanging="400"/>
      </w:pPr>
      <w:r w:rsidRPr="00AF07D5">
        <w:t xml:space="preserve">W przypadku konieczności dokonania naliczenia czynszu najmu za okres </w:t>
      </w:r>
      <w:r w:rsidR="00A56C6B" w:rsidRPr="00AF07D5">
        <w:t>stanowiący</w:t>
      </w:r>
      <w:r w:rsidRPr="00AF07D5">
        <w:t xml:space="preserve"> część miesiąca kalendarzowego – wartość należności odpowiad</w:t>
      </w:r>
      <w:r w:rsidR="00A56C6B" w:rsidRPr="00AF07D5">
        <w:t>ała będzie liczbie dni, w </w:t>
      </w:r>
      <w:r w:rsidRPr="00AF07D5">
        <w:t xml:space="preserve">których usługa była wykonywana. Kwota należna z tytułu jednego dnia ustalona zostanie </w:t>
      </w:r>
      <w:r w:rsidR="00A56C6B" w:rsidRPr="00AF07D5">
        <w:t>poprzez</w:t>
      </w:r>
      <w:r w:rsidRPr="00AF07D5">
        <w:t xml:space="preserve"> podzielenie wartości miesięcznego czynszu najmu przez liczbę dni występującą w danym miesiącu kalendarzowym.</w:t>
      </w:r>
    </w:p>
    <w:p w14:paraId="179C1E74" w14:textId="724F9A73" w:rsidR="005C46DE" w:rsidRPr="00062AA7" w:rsidRDefault="005C46DE" w:rsidP="004F7CC1">
      <w:pPr>
        <w:pStyle w:val="Nagwek20"/>
        <w:keepNext/>
        <w:keepLines/>
        <w:shd w:val="clear" w:color="auto" w:fill="auto"/>
        <w:spacing w:after="0"/>
        <w:ind w:left="4620"/>
        <w:jc w:val="left"/>
      </w:pPr>
      <w:r w:rsidRPr="00062AA7">
        <w:t>§4</w:t>
      </w:r>
    </w:p>
    <w:p w14:paraId="5B490AD3" w14:textId="77777777" w:rsidR="005C46DE" w:rsidRPr="00062AA7" w:rsidRDefault="005C46DE" w:rsidP="002509DE">
      <w:pPr>
        <w:pStyle w:val="Par"/>
      </w:pPr>
      <w:r w:rsidRPr="00062AA7">
        <w:t>Rozwiązanie umowy</w:t>
      </w:r>
    </w:p>
    <w:p w14:paraId="1C3133D2" w14:textId="77777777" w:rsidR="005C46DE" w:rsidRPr="00AF07D5" w:rsidRDefault="005C46DE" w:rsidP="004F7CC1">
      <w:pPr>
        <w:pStyle w:val="Teksttreci0"/>
        <w:numPr>
          <w:ilvl w:val="0"/>
          <w:numId w:val="9"/>
        </w:numPr>
        <w:shd w:val="clear" w:color="auto" w:fill="auto"/>
        <w:tabs>
          <w:tab w:val="left" w:pos="364"/>
        </w:tabs>
        <w:spacing w:after="0"/>
        <w:ind w:left="360" w:hanging="360"/>
      </w:pPr>
      <w:r w:rsidRPr="00AF07D5">
        <w:t>Wynajmujący ma prawo rozwiązać niniejszą umowę w trybie natychmiastowym, tj. bez zachowania terminów wypowiedzenia, w przypadku:</w:t>
      </w:r>
    </w:p>
    <w:p w14:paraId="269DB9BC" w14:textId="77777777" w:rsidR="005C46DE" w:rsidRPr="00AF07D5" w:rsidRDefault="005C46DE" w:rsidP="004F7CC1">
      <w:pPr>
        <w:pStyle w:val="Teksttreci0"/>
        <w:numPr>
          <w:ilvl w:val="0"/>
          <w:numId w:val="10"/>
        </w:numPr>
        <w:shd w:val="clear" w:color="auto" w:fill="auto"/>
        <w:tabs>
          <w:tab w:val="left" w:pos="742"/>
        </w:tabs>
        <w:spacing w:after="0"/>
        <w:ind w:left="740" w:hanging="360"/>
      </w:pPr>
      <w:r w:rsidRPr="00AF07D5">
        <w:t>gdy Najemca popada w zwłokę z zapłatą czynszu najmu powyżej 30 dni, albo</w:t>
      </w:r>
    </w:p>
    <w:p w14:paraId="0BEB2EDA" w14:textId="43434431" w:rsidR="005C46DE" w:rsidRPr="00AF07D5" w:rsidRDefault="005C46DE" w:rsidP="004F7CC1">
      <w:pPr>
        <w:pStyle w:val="Teksttreci0"/>
        <w:numPr>
          <w:ilvl w:val="0"/>
          <w:numId w:val="10"/>
        </w:numPr>
        <w:shd w:val="clear" w:color="auto" w:fill="auto"/>
        <w:tabs>
          <w:tab w:val="left" w:pos="742"/>
        </w:tabs>
        <w:spacing w:after="0"/>
        <w:ind w:left="740" w:hanging="360"/>
      </w:pPr>
      <w:r w:rsidRPr="00AF07D5">
        <w:t xml:space="preserve">używa przedmiotu najmu w sposób sprzeczny z umową lub z jego przeznaczeniem, w tym dopuszcza do powstania szkód lub niszczy urządzenia przeznaczone do wspólnego korzystania i mimo </w:t>
      </w:r>
      <w:r w:rsidR="0059098A">
        <w:t xml:space="preserve">pisemnego </w:t>
      </w:r>
      <w:r w:rsidRPr="00AF07D5">
        <w:t>upomnienia nie przestaje używać przedmiotu najmu w taki sposób, albo</w:t>
      </w:r>
    </w:p>
    <w:p w14:paraId="58711498" w14:textId="6DA74575" w:rsidR="005C46DE" w:rsidRPr="00AF07D5" w:rsidRDefault="005C46DE" w:rsidP="004F7CC1">
      <w:pPr>
        <w:pStyle w:val="Teksttreci0"/>
        <w:numPr>
          <w:ilvl w:val="0"/>
          <w:numId w:val="10"/>
        </w:numPr>
        <w:shd w:val="clear" w:color="auto" w:fill="auto"/>
        <w:tabs>
          <w:tab w:val="left" w:pos="742"/>
        </w:tabs>
        <w:spacing w:after="0"/>
        <w:ind w:left="740" w:hanging="360"/>
      </w:pPr>
      <w:r w:rsidRPr="00AF07D5">
        <w:t xml:space="preserve">wykracza w sposób rażący lub uporczywy przeciwko </w:t>
      </w:r>
      <w:r w:rsidR="0076145A" w:rsidRPr="00AF07D5">
        <w:t xml:space="preserve">porządkowi </w:t>
      </w:r>
      <w:r w:rsidRPr="00AF07D5">
        <w:t>obowiązującemu na terenie</w:t>
      </w:r>
      <w:r w:rsidR="0076145A">
        <w:t>,</w:t>
      </w:r>
      <w:r w:rsidRPr="00AF07D5">
        <w:t xml:space="preserve"> </w:t>
      </w:r>
      <w:r w:rsidR="0076145A">
        <w:t xml:space="preserve">na którym znajduje się </w:t>
      </w:r>
      <w:r w:rsidRPr="00AF07D5">
        <w:t>przedmiot najmu;</w:t>
      </w:r>
    </w:p>
    <w:p w14:paraId="052FFC4A" w14:textId="1267D1D4" w:rsidR="005C46DE" w:rsidRPr="00AF07D5" w:rsidRDefault="005C46DE" w:rsidP="004F7CC1">
      <w:pPr>
        <w:pStyle w:val="Teksttreci0"/>
        <w:numPr>
          <w:ilvl w:val="0"/>
          <w:numId w:val="10"/>
        </w:numPr>
        <w:shd w:val="clear" w:color="auto" w:fill="auto"/>
        <w:tabs>
          <w:tab w:val="left" w:pos="742"/>
        </w:tabs>
        <w:spacing w:after="0"/>
        <w:ind w:left="740" w:hanging="360"/>
      </w:pPr>
      <w:r w:rsidRPr="00AF07D5">
        <w:t>nie przestrzega po</w:t>
      </w:r>
      <w:r w:rsidR="0076145A">
        <w:t>stanowień zawartych § 2 ust. 2-3</w:t>
      </w:r>
      <w:r w:rsidRPr="00AF07D5">
        <w:t xml:space="preserve"> niniejszej umowy.</w:t>
      </w:r>
    </w:p>
    <w:p w14:paraId="1CEE5A08" w14:textId="0F6A0F33" w:rsidR="005C46DE" w:rsidRPr="0066005D" w:rsidRDefault="005C46DE" w:rsidP="004F7CC1">
      <w:pPr>
        <w:pStyle w:val="Teksttreci0"/>
        <w:numPr>
          <w:ilvl w:val="0"/>
          <w:numId w:val="9"/>
        </w:numPr>
        <w:shd w:val="clear" w:color="auto" w:fill="auto"/>
        <w:tabs>
          <w:tab w:val="left" w:pos="364"/>
        </w:tabs>
        <w:spacing w:after="0"/>
        <w:ind w:left="360" w:hanging="360"/>
      </w:pPr>
      <w:r w:rsidRPr="00AF07D5">
        <w:t xml:space="preserve">Niezależnie od prawa do rozwiązania umowy w trybie natychmiastowym, Wynajmujący zastrzega sobie prawo do wstrzymania świadczenia usługi w przypadku braku wpłaty czynszu najmu za jeden okres rozliczeniowy wskazany na </w:t>
      </w:r>
      <w:r w:rsidR="0076145A">
        <w:t>fakturze</w:t>
      </w:r>
      <w:r w:rsidR="00201C09">
        <w:t xml:space="preserve"> lub </w:t>
      </w:r>
      <w:r w:rsidRPr="00AF07D5">
        <w:t xml:space="preserve">rachunku. Świadczenie usług zostanie wznowione nie później niż następnego dnia roboczego po </w:t>
      </w:r>
      <w:r w:rsidRPr="0066005D">
        <w:t>uregulowaniu zaległości przez Najemcę.</w:t>
      </w:r>
    </w:p>
    <w:p w14:paraId="2E1E409F" w14:textId="11136C0D" w:rsidR="00DB2D32" w:rsidRPr="0066005D" w:rsidRDefault="00DB2D32" w:rsidP="004F7CC1">
      <w:pPr>
        <w:pStyle w:val="Teksttreci0"/>
        <w:numPr>
          <w:ilvl w:val="0"/>
          <w:numId w:val="9"/>
        </w:numPr>
        <w:shd w:val="clear" w:color="auto" w:fill="auto"/>
        <w:tabs>
          <w:tab w:val="left" w:pos="364"/>
        </w:tabs>
        <w:spacing w:after="0"/>
        <w:ind w:left="360" w:hanging="360"/>
      </w:pPr>
      <w:r w:rsidRPr="0066005D">
        <w:t>Najemca ma prawo rozwiązać umowę ze skutkiem natychmiastowym w przypadku, gdyby dalsze wykonywanie umowy stało się niemożliwe z przyczyn leżących po stronie najemcy</w:t>
      </w:r>
      <w:r w:rsidR="00280CEA" w:rsidRPr="0066005D">
        <w:t xml:space="preserve"> – np. w przypadku zaprzestania prowadzenia działalności przez Wynajmującego.</w:t>
      </w:r>
    </w:p>
    <w:p w14:paraId="7F00B2C1" w14:textId="1150969D" w:rsidR="005C46DE" w:rsidRPr="0066005D" w:rsidRDefault="005C46DE" w:rsidP="004F7CC1">
      <w:pPr>
        <w:pStyle w:val="Teksttreci0"/>
        <w:numPr>
          <w:ilvl w:val="0"/>
          <w:numId w:val="9"/>
        </w:numPr>
        <w:shd w:val="clear" w:color="auto" w:fill="auto"/>
        <w:tabs>
          <w:tab w:val="left" w:pos="364"/>
        </w:tabs>
        <w:spacing w:after="0"/>
        <w:ind w:left="360" w:hanging="360"/>
      </w:pPr>
      <w:r w:rsidRPr="0066005D">
        <w:t xml:space="preserve">Najemca ma prawo rozwiązać umowę </w:t>
      </w:r>
      <w:r w:rsidR="0076145A" w:rsidRPr="0066005D">
        <w:t xml:space="preserve">za wypowiedzeniem </w:t>
      </w:r>
      <w:r w:rsidR="00BE365C" w:rsidRPr="0066005D">
        <w:t xml:space="preserve">z końcem bieżącego okresu rozliczeniowego </w:t>
      </w:r>
      <w:r w:rsidRPr="0066005D">
        <w:t>w przypadku:</w:t>
      </w:r>
    </w:p>
    <w:p w14:paraId="58D68BC0" w14:textId="77777777" w:rsidR="005C46DE" w:rsidRPr="00AF07D5" w:rsidRDefault="005C46DE" w:rsidP="004F7CC1">
      <w:pPr>
        <w:pStyle w:val="Teksttreci0"/>
        <w:numPr>
          <w:ilvl w:val="0"/>
          <w:numId w:val="11"/>
        </w:numPr>
        <w:shd w:val="clear" w:color="auto" w:fill="auto"/>
        <w:tabs>
          <w:tab w:val="left" w:pos="742"/>
        </w:tabs>
        <w:spacing w:after="0"/>
        <w:ind w:left="740" w:hanging="360"/>
      </w:pPr>
      <w:r w:rsidRPr="00AF07D5">
        <w:t>zbycia samochodu, pod warunkiem okazania Wynajmującemu do wglądu umowy przenoszącej własność, potwierdzonej przez właściwy organ, który dokonał rejestracji zbycia;</w:t>
      </w:r>
    </w:p>
    <w:p w14:paraId="39BC257C" w14:textId="77777777" w:rsidR="005C46DE" w:rsidRPr="00AF07D5" w:rsidRDefault="005C46DE" w:rsidP="004F7CC1">
      <w:pPr>
        <w:pStyle w:val="Teksttreci0"/>
        <w:numPr>
          <w:ilvl w:val="0"/>
          <w:numId w:val="11"/>
        </w:numPr>
        <w:shd w:val="clear" w:color="auto" w:fill="auto"/>
        <w:tabs>
          <w:tab w:val="left" w:pos="742"/>
        </w:tabs>
        <w:spacing w:after="0"/>
        <w:ind w:left="740" w:hanging="360"/>
      </w:pPr>
      <w:r w:rsidRPr="00AF07D5">
        <w:t xml:space="preserve">wyrejestrowania samochodu, pod warunkiem okazania Wynajmującemu do wglądu </w:t>
      </w:r>
      <w:r w:rsidRPr="00AF07D5">
        <w:lastRenderedPageBreak/>
        <w:t>decyzji o wyrejestrowaniu;</w:t>
      </w:r>
    </w:p>
    <w:p w14:paraId="01F6CCA2" w14:textId="68943BD6" w:rsidR="005C46DE" w:rsidRPr="00AF07D5" w:rsidRDefault="005C46DE" w:rsidP="004F7CC1">
      <w:pPr>
        <w:pStyle w:val="Teksttreci0"/>
        <w:numPr>
          <w:ilvl w:val="0"/>
          <w:numId w:val="9"/>
        </w:numPr>
        <w:shd w:val="clear" w:color="auto" w:fill="auto"/>
        <w:tabs>
          <w:tab w:val="left" w:pos="364"/>
        </w:tabs>
        <w:spacing w:after="0"/>
        <w:ind w:left="360" w:hanging="360"/>
      </w:pPr>
      <w:r w:rsidRPr="00AF07D5">
        <w:t xml:space="preserve">W przypadku rozwiązania umowy w trybie natychmiastowym przez Wynajmującego z przyczyn leżących po stronie Najemcy określonych w § </w:t>
      </w:r>
      <w:r w:rsidR="00DB2D32">
        <w:t>4</w:t>
      </w:r>
      <w:r w:rsidRPr="00AF07D5">
        <w:t xml:space="preserve"> ust. </w:t>
      </w:r>
      <w:r w:rsidR="00062E12">
        <w:t>1</w:t>
      </w:r>
      <w:r w:rsidRPr="00AF07D5">
        <w:t>, Wynajmujący jest uprawniony do dochodzenia odszkodowania z tytułu utraconych korzyści, obejmującego czynsz należny od Najemcy, jednakże za okres nie dłuższy ni</w:t>
      </w:r>
      <w:r w:rsidR="00874969" w:rsidRPr="00AF07D5">
        <w:t>ż za jeden okres rozliczeniowy.</w:t>
      </w:r>
    </w:p>
    <w:p w14:paraId="74151A5F" w14:textId="77777777" w:rsidR="005C46DE" w:rsidRPr="00AF07D5" w:rsidRDefault="005C46DE" w:rsidP="004F7CC1">
      <w:pPr>
        <w:pStyle w:val="Teksttreci0"/>
        <w:numPr>
          <w:ilvl w:val="0"/>
          <w:numId w:val="9"/>
        </w:numPr>
        <w:shd w:val="clear" w:color="auto" w:fill="auto"/>
        <w:tabs>
          <w:tab w:val="left" w:pos="364"/>
        </w:tabs>
        <w:spacing w:after="0"/>
        <w:ind w:left="360" w:hanging="360"/>
      </w:pPr>
      <w:r w:rsidRPr="00AF07D5">
        <w:t>Strony zgodnie postanawiają, że każdej ze Stron przysługuje prawo wypowiedzenia umowy z zachowaniem trzymiesięcznego okresu wypowiedzenia ze skutkiem na koniec miesiąca kalendarzowego.</w:t>
      </w:r>
    </w:p>
    <w:p w14:paraId="15F448EF" w14:textId="7F71C78B" w:rsidR="00070287" w:rsidRPr="00AF07D5" w:rsidRDefault="005C46DE" w:rsidP="00070287">
      <w:pPr>
        <w:pStyle w:val="Teksttreci0"/>
        <w:numPr>
          <w:ilvl w:val="0"/>
          <w:numId w:val="9"/>
        </w:numPr>
        <w:shd w:val="clear" w:color="auto" w:fill="auto"/>
        <w:tabs>
          <w:tab w:val="left" w:pos="364"/>
        </w:tabs>
        <w:spacing w:after="0"/>
        <w:ind w:left="360" w:hanging="360"/>
      </w:pPr>
      <w:r w:rsidRPr="00AF07D5">
        <w:t>Wynajmujący oświadcza, że posiada polisę ubezpieczeniową odpowiedzialności cywilnej w zakresie prowadzonej działalności gospodarczej i zobowiązuje się przedstawić ją na żądanie Najemcy.</w:t>
      </w:r>
    </w:p>
    <w:p w14:paraId="1B658601" w14:textId="77777777" w:rsidR="005C46DE" w:rsidRPr="00AF07D5" w:rsidRDefault="005C46DE" w:rsidP="004F7CC1">
      <w:pPr>
        <w:pStyle w:val="Nagwek20"/>
        <w:keepNext/>
        <w:keepLines/>
        <w:shd w:val="clear" w:color="auto" w:fill="auto"/>
        <w:spacing w:after="0"/>
      </w:pPr>
      <w:r w:rsidRPr="00AF07D5">
        <w:t>§5</w:t>
      </w:r>
    </w:p>
    <w:p w14:paraId="20D28E5C" w14:textId="421E958D" w:rsidR="005C46DE" w:rsidRPr="00AF07D5" w:rsidRDefault="005C46DE" w:rsidP="002509DE">
      <w:pPr>
        <w:pStyle w:val="Par"/>
      </w:pPr>
      <w:r w:rsidRPr="00AF07D5">
        <w:t>Obowiąz</w:t>
      </w:r>
      <w:r w:rsidR="00201C09">
        <w:t>ki</w:t>
      </w:r>
      <w:r w:rsidRPr="00AF07D5">
        <w:t xml:space="preserve"> Najemcy po zakończeniu umowy</w:t>
      </w:r>
    </w:p>
    <w:p w14:paraId="48AC2987" w14:textId="64CA6F0B" w:rsidR="005C46DE" w:rsidRPr="00AF07D5" w:rsidRDefault="005C46DE" w:rsidP="00070287">
      <w:pPr>
        <w:pStyle w:val="Teksttreci0"/>
        <w:numPr>
          <w:ilvl w:val="0"/>
          <w:numId w:val="22"/>
        </w:numPr>
        <w:shd w:val="clear" w:color="auto" w:fill="auto"/>
        <w:spacing w:after="0"/>
      </w:pPr>
      <w:r w:rsidRPr="00AF07D5">
        <w:t>Najemca zobowiązany jest wydać Wynajmującemu miejsc</w:t>
      </w:r>
      <w:r w:rsidR="0076145A">
        <w:t>a</w:t>
      </w:r>
      <w:r w:rsidRPr="00AF07D5">
        <w:t xml:space="preserve"> </w:t>
      </w:r>
      <w:r w:rsidR="0076145A">
        <w:t>parkingowe</w:t>
      </w:r>
      <w:r w:rsidRPr="00AF07D5">
        <w:t xml:space="preserve"> w stanie wolnym od rzeczy i niepogorszonym ponad normalne zużycie w </w:t>
      </w:r>
      <w:r w:rsidR="008117A3" w:rsidRPr="00AF07D5">
        <w:t>terminie 1 dnia</w:t>
      </w:r>
      <w:r w:rsidRPr="00AF07D5">
        <w:t xml:space="preserve"> od dnia zakończenia obowiązywania umowy.</w:t>
      </w:r>
    </w:p>
    <w:p w14:paraId="7E6CEA52" w14:textId="48D0ADB1" w:rsidR="00070287" w:rsidRDefault="005C46DE" w:rsidP="004F7CC1">
      <w:pPr>
        <w:pStyle w:val="Teksttreci0"/>
        <w:numPr>
          <w:ilvl w:val="0"/>
          <w:numId w:val="22"/>
        </w:numPr>
        <w:shd w:val="clear" w:color="auto" w:fill="auto"/>
        <w:spacing w:after="0"/>
      </w:pPr>
      <w:r w:rsidRPr="00AF07D5">
        <w:t>W razie niedopełnienia powyższego obowiązku Najemca zobowiązany będzie do zapłaty kary umownej w wysokości 1/10 umówionego miesięcznego czynszu najmu za każdy dzień zwłoki. Wynajmujący jest także uprawniony do usunięcia zaparkowanego tam pojazdu na koszt i ryzyko Najemcy.</w:t>
      </w:r>
    </w:p>
    <w:p w14:paraId="4C0D6731" w14:textId="64240B80" w:rsidR="006D00BD" w:rsidRPr="003164AF" w:rsidRDefault="00D95489" w:rsidP="006D00BD">
      <w:pPr>
        <w:spacing w:line="276" w:lineRule="auto"/>
        <w:jc w:val="center"/>
        <w:rPr>
          <w:rFonts w:ascii="Arial" w:hAnsi="Arial" w:cs="Arial"/>
          <w:b/>
        </w:rPr>
      </w:pPr>
      <w:r>
        <w:rPr>
          <w:rFonts w:ascii="Arial" w:hAnsi="Arial" w:cs="Arial"/>
          <w:b/>
        </w:rPr>
        <w:t>§6</w:t>
      </w:r>
    </w:p>
    <w:p w14:paraId="393CA2DC" w14:textId="77777777" w:rsidR="006D00BD" w:rsidRPr="003164AF" w:rsidRDefault="006D00BD" w:rsidP="002509DE">
      <w:pPr>
        <w:pStyle w:val="Par"/>
      </w:pPr>
      <w:r w:rsidRPr="003164AF">
        <w:t>Kary umowne</w:t>
      </w:r>
    </w:p>
    <w:p w14:paraId="6640A684" w14:textId="6883E615" w:rsidR="006D00BD" w:rsidRPr="003164AF" w:rsidRDefault="002509DE" w:rsidP="006D00BD">
      <w:pPr>
        <w:pStyle w:val="Akapitzlist"/>
        <w:numPr>
          <w:ilvl w:val="0"/>
          <w:numId w:val="25"/>
        </w:numPr>
        <w:spacing w:after="0" w:line="276" w:lineRule="auto"/>
        <w:jc w:val="both"/>
        <w:rPr>
          <w:rFonts w:ascii="Arial" w:hAnsi="Arial" w:cs="Arial"/>
        </w:rPr>
      </w:pPr>
      <w:r>
        <w:rPr>
          <w:rFonts w:ascii="Arial" w:hAnsi="Arial" w:cs="Arial"/>
        </w:rPr>
        <w:t xml:space="preserve">Wynajmujący </w:t>
      </w:r>
      <w:r w:rsidR="006D00BD">
        <w:rPr>
          <w:rFonts w:ascii="Arial" w:hAnsi="Arial" w:cs="Arial"/>
        </w:rPr>
        <w:t>zapłaci</w:t>
      </w:r>
      <w:r w:rsidR="006D00BD" w:rsidRPr="003164AF">
        <w:rPr>
          <w:rFonts w:ascii="Arial" w:hAnsi="Arial" w:cs="Arial"/>
        </w:rPr>
        <w:t xml:space="preserve"> </w:t>
      </w:r>
      <w:r>
        <w:rPr>
          <w:rFonts w:ascii="Arial" w:hAnsi="Arial" w:cs="Arial"/>
        </w:rPr>
        <w:t>Najemcy</w:t>
      </w:r>
      <w:r w:rsidR="006D00BD" w:rsidRPr="003164AF">
        <w:rPr>
          <w:rFonts w:ascii="Arial" w:hAnsi="Arial" w:cs="Arial"/>
        </w:rPr>
        <w:t xml:space="preserve"> kar</w:t>
      </w:r>
      <w:r w:rsidR="006D00BD">
        <w:rPr>
          <w:rFonts w:ascii="Arial" w:hAnsi="Arial" w:cs="Arial"/>
        </w:rPr>
        <w:t>y umowne za:</w:t>
      </w:r>
    </w:p>
    <w:p w14:paraId="04BB1634" w14:textId="4A2A7B7D" w:rsidR="006D00BD" w:rsidRPr="0066005D" w:rsidRDefault="00CB6145" w:rsidP="006D00BD">
      <w:pPr>
        <w:pStyle w:val="Akapitzlist"/>
        <w:numPr>
          <w:ilvl w:val="0"/>
          <w:numId w:val="26"/>
        </w:numPr>
        <w:spacing w:after="0" w:line="276" w:lineRule="auto"/>
        <w:jc w:val="both"/>
        <w:rPr>
          <w:rFonts w:ascii="Arial" w:hAnsi="Arial" w:cs="Arial"/>
          <w:strike/>
        </w:rPr>
      </w:pPr>
      <w:r w:rsidRPr="0066005D">
        <w:rPr>
          <w:rFonts w:ascii="Arial" w:hAnsi="Arial" w:cs="Arial"/>
        </w:rPr>
        <w:t>z</w:t>
      </w:r>
      <w:r w:rsidR="002509DE" w:rsidRPr="0066005D">
        <w:rPr>
          <w:rFonts w:ascii="Arial" w:hAnsi="Arial" w:cs="Arial"/>
        </w:rPr>
        <w:t>włokę w wydaniu Najemcy przedmiotu najmu w wysokości 1/10 umówionego miesięcznego czynszu najmu za każdy dzień.</w:t>
      </w:r>
    </w:p>
    <w:p w14:paraId="72211A11" w14:textId="2EA30ACE" w:rsidR="006D00BD" w:rsidRPr="0066005D" w:rsidRDefault="006D00BD" w:rsidP="006D00BD">
      <w:pPr>
        <w:pStyle w:val="Akapitzlist"/>
        <w:numPr>
          <w:ilvl w:val="0"/>
          <w:numId w:val="26"/>
        </w:numPr>
        <w:spacing w:after="0" w:line="276" w:lineRule="auto"/>
        <w:jc w:val="both"/>
        <w:rPr>
          <w:rFonts w:ascii="Arial" w:hAnsi="Arial" w:cs="Arial"/>
        </w:rPr>
      </w:pPr>
      <w:r w:rsidRPr="0066005D">
        <w:rPr>
          <w:rFonts w:ascii="Arial" w:hAnsi="Arial" w:cs="Arial"/>
        </w:rPr>
        <w:t xml:space="preserve">za </w:t>
      </w:r>
      <w:r w:rsidR="00280CEA" w:rsidRPr="0066005D">
        <w:rPr>
          <w:rFonts w:ascii="Arial" w:hAnsi="Arial" w:cs="Arial"/>
        </w:rPr>
        <w:t>rozwiązanie</w:t>
      </w:r>
      <w:r w:rsidRPr="0066005D">
        <w:rPr>
          <w:rFonts w:ascii="Arial" w:hAnsi="Arial" w:cs="Arial"/>
        </w:rPr>
        <w:t xml:space="preserve"> umowy przez</w:t>
      </w:r>
      <w:r w:rsidR="00CB6145" w:rsidRPr="0066005D">
        <w:rPr>
          <w:rFonts w:ascii="Arial" w:hAnsi="Arial" w:cs="Arial"/>
        </w:rPr>
        <w:t xml:space="preserve"> Wynajmującego z przyczyn nie leżących po stronie Najemcy albo za rozwiązanie umowy przez</w:t>
      </w:r>
      <w:r w:rsidRPr="0066005D">
        <w:rPr>
          <w:rFonts w:ascii="Arial" w:hAnsi="Arial" w:cs="Arial"/>
        </w:rPr>
        <w:t xml:space="preserve"> </w:t>
      </w:r>
      <w:r w:rsidR="00280CEA" w:rsidRPr="0066005D">
        <w:rPr>
          <w:rFonts w:ascii="Arial" w:hAnsi="Arial" w:cs="Arial"/>
        </w:rPr>
        <w:t>Najemcę z przyczyn leżących po stronie Wynajmującego</w:t>
      </w:r>
      <w:r w:rsidRPr="0066005D">
        <w:rPr>
          <w:rFonts w:ascii="Arial" w:hAnsi="Arial" w:cs="Arial"/>
        </w:rPr>
        <w:t xml:space="preserve"> - w wysokości</w:t>
      </w:r>
      <w:r w:rsidR="00280CEA" w:rsidRPr="0066005D">
        <w:rPr>
          <w:rFonts w:ascii="Arial" w:hAnsi="Arial" w:cs="Arial"/>
        </w:rPr>
        <w:t xml:space="preserve"> </w:t>
      </w:r>
      <w:r w:rsidR="006D28F4">
        <w:rPr>
          <w:rFonts w:ascii="Arial" w:hAnsi="Arial" w:cs="Arial"/>
        </w:rPr>
        <w:t>10</w:t>
      </w:r>
      <w:r w:rsidR="004517E0" w:rsidRPr="0066005D">
        <w:rPr>
          <w:rFonts w:ascii="Arial" w:hAnsi="Arial" w:cs="Arial"/>
        </w:rPr>
        <w:t>00</w:t>
      </w:r>
      <w:r w:rsidR="006D28F4">
        <w:rPr>
          <w:rFonts w:ascii="Arial" w:hAnsi="Arial" w:cs="Arial"/>
        </w:rPr>
        <w:t>,00</w:t>
      </w:r>
      <w:r w:rsidR="004517E0" w:rsidRPr="0066005D">
        <w:rPr>
          <w:rFonts w:ascii="Arial" w:hAnsi="Arial" w:cs="Arial"/>
        </w:rPr>
        <w:t xml:space="preserve"> zł</w:t>
      </w:r>
      <w:r w:rsidRPr="0066005D">
        <w:rPr>
          <w:rFonts w:ascii="Arial" w:hAnsi="Arial" w:cs="Arial"/>
        </w:rPr>
        <w:t>;</w:t>
      </w:r>
    </w:p>
    <w:p w14:paraId="7AF1E114" w14:textId="77777777" w:rsidR="006D00BD" w:rsidRPr="00437B79" w:rsidRDefault="006D00BD" w:rsidP="006D00BD">
      <w:pPr>
        <w:pStyle w:val="Akapitzlist"/>
        <w:numPr>
          <w:ilvl w:val="0"/>
          <w:numId w:val="25"/>
        </w:numPr>
        <w:spacing w:after="0" w:line="276" w:lineRule="auto"/>
        <w:jc w:val="both"/>
        <w:rPr>
          <w:rFonts w:ascii="Arial" w:hAnsi="Arial" w:cs="Arial"/>
          <w:bCs/>
        </w:rPr>
      </w:pPr>
      <w:r w:rsidRPr="00437B79">
        <w:rPr>
          <w:rFonts w:ascii="Arial" w:hAnsi="Arial" w:cs="Arial"/>
          <w:bCs/>
        </w:rPr>
        <w:t>Całkowita wysokość kar umownych naliczonych przez Zamawiającego nie może przekroczyć 15% wynagrodzenia umownego brutto.</w:t>
      </w:r>
    </w:p>
    <w:p w14:paraId="2C54B37A" w14:textId="77777777" w:rsidR="006D00BD" w:rsidRPr="003164AF" w:rsidRDefault="006D00BD" w:rsidP="006D00BD">
      <w:pPr>
        <w:pStyle w:val="Akapitzlist"/>
        <w:numPr>
          <w:ilvl w:val="0"/>
          <w:numId w:val="25"/>
        </w:numPr>
        <w:spacing w:after="0" w:line="276" w:lineRule="auto"/>
        <w:jc w:val="both"/>
        <w:rPr>
          <w:rFonts w:ascii="Arial" w:hAnsi="Arial" w:cs="Arial"/>
          <w:b/>
        </w:rPr>
      </w:pPr>
      <w:r w:rsidRPr="003164AF">
        <w:rPr>
          <w:rFonts w:ascii="Arial" w:hAnsi="Arial" w:cs="Arial"/>
        </w:rPr>
        <w:t>Zamawiający może dochodzić na zasadach ogólnych odszkodowania przewyższającego wysokość zastrzeżonych kar umownych.</w:t>
      </w:r>
    </w:p>
    <w:p w14:paraId="487628DC" w14:textId="3C72014D" w:rsidR="006D00BD" w:rsidRDefault="006D00BD" w:rsidP="006D00BD">
      <w:pPr>
        <w:pStyle w:val="Akapitzlist"/>
        <w:numPr>
          <w:ilvl w:val="0"/>
          <w:numId w:val="25"/>
        </w:numPr>
        <w:spacing w:after="0" w:line="276" w:lineRule="auto"/>
        <w:jc w:val="both"/>
        <w:rPr>
          <w:rFonts w:ascii="Arial" w:hAnsi="Arial" w:cs="Arial"/>
        </w:rPr>
      </w:pPr>
      <w:r w:rsidRPr="003164AF">
        <w:rPr>
          <w:rFonts w:ascii="Arial" w:hAnsi="Arial" w:cs="Arial"/>
        </w:rPr>
        <w:t xml:space="preserve">Zamawiający ma prawo potrącić równowartość kar umownych z </w:t>
      </w:r>
      <w:r w:rsidR="00D95489">
        <w:rPr>
          <w:rFonts w:ascii="Arial" w:hAnsi="Arial" w:cs="Arial"/>
        </w:rPr>
        <w:t>czynszu najmu należnego</w:t>
      </w:r>
      <w:r w:rsidRPr="003164AF">
        <w:rPr>
          <w:rFonts w:ascii="Arial" w:hAnsi="Arial" w:cs="Arial"/>
        </w:rPr>
        <w:t xml:space="preserve"> Wykonawcy, na co Wykonawca wyraża zgodę.</w:t>
      </w:r>
    </w:p>
    <w:p w14:paraId="780A5C15" w14:textId="77777777" w:rsidR="006D00BD" w:rsidRDefault="006D00BD" w:rsidP="006D00BD">
      <w:pPr>
        <w:pStyle w:val="Akapitzlist"/>
        <w:numPr>
          <w:ilvl w:val="0"/>
          <w:numId w:val="25"/>
        </w:numPr>
        <w:spacing w:after="0" w:line="276" w:lineRule="auto"/>
        <w:jc w:val="both"/>
        <w:rPr>
          <w:rFonts w:ascii="Arial" w:hAnsi="Arial" w:cs="Arial"/>
        </w:rPr>
      </w:pPr>
      <w:r w:rsidRPr="002F5EA3">
        <w:rPr>
          <w:rFonts w:ascii="Arial" w:hAnsi="Arial" w:cs="Arial"/>
        </w:rPr>
        <w:t xml:space="preserve">O zamiarze naliczenia kary umownej Zamawiający będzie informował Wykonawcę pisemnie, wskazując okoliczności faktyczne i prawne stanowiące podstawę do naliczenia kary. Niewykazanie przez Wykonawcę braku podstaw do naliczenia kary w terminie </w:t>
      </w:r>
      <w:r>
        <w:rPr>
          <w:rFonts w:ascii="Arial" w:hAnsi="Arial" w:cs="Arial"/>
        </w:rPr>
        <w:t>5</w:t>
      </w:r>
      <w:r w:rsidRPr="002F5EA3">
        <w:rPr>
          <w:rFonts w:ascii="Arial" w:hAnsi="Arial" w:cs="Arial"/>
        </w:rPr>
        <w:t xml:space="preserve"> dni</w:t>
      </w:r>
      <w:r>
        <w:rPr>
          <w:rFonts w:ascii="Arial" w:hAnsi="Arial" w:cs="Arial"/>
        </w:rPr>
        <w:t xml:space="preserve"> </w:t>
      </w:r>
      <w:r w:rsidRPr="002F5EA3">
        <w:rPr>
          <w:rFonts w:ascii="Arial" w:hAnsi="Arial" w:cs="Arial"/>
        </w:rPr>
        <w:t>od dnia otrzymania informacji będzie skutkowało naliczeniem kary.</w:t>
      </w:r>
    </w:p>
    <w:p w14:paraId="407B7B81" w14:textId="77777777" w:rsidR="006D00BD" w:rsidRDefault="006D00BD" w:rsidP="006D00BD">
      <w:pPr>
        <w:pStyle w:val="Akapitzlist"/>
        <w:numPr>
          <w:ilvl w:val="0"/>
          <w:numId w:val="25"/>
        </w:numPr>
        <w:spacing w:after="0" w:line="259" w:lineRule="auto"/>
        <w:ind w:left="357" w:hanging="357"/>
        <w:jc w:val="both"/>
        <w:rPr>
          <w:rFonts w:ascii="Arial" w:hAnsi="Arial" w:cs="Arial"/>
        </w:rPr>
      </w:pPr>
      <w:r w:rsidRPr="009C478D">
        <w:rPr>
          <w:rFonts w:ascii="Arial" w:hAnsi="Arial" w:cs="Arial"/>
        </w:rPr>
        <w:t>W przypadku, gdy szkoda poniesiona przez Zamawiającego przekroczy wysokość zastrzeżonych kar umownych, Zamawiający może dochodzić odszkodowania uzupełniającego, na zasadach ogólnych Kodeksu cywilnego do wysokości poniesionej szkody.</w:t>
      </w:r>
    </w:p>
    <w:p w14:paraId="5C3DD0AA" w14:textId="77777777" w:rsidR="006D00BD" w:rsidRPr="00541DED" w:rsidRDefault="006D00BD" w:rsidP="006D00BD">
      <w:pPr>
        <w:jc w:val="both"/>
        <w:rPr>
          <w:rFonts w:ascii="Arial" w:hAnsi="Arial" w:cs="Arial"/>
        </w:rPr>
      </w:pPr>
    </w:p>
    <w:p w14:paraId="1D8E1C71" w14:textId="73CC3C2D" w:rsidR="005C46DE" w:rsidRPr="00AF07D5" w:rsidRDefault="005C46DE" w:rsidP="004F7CC1">
      <w:pPr>
        <w:pStyle w:val="Nagwek20"/>
        <w:keepNext/>
        <w:keepLines/>
        <w:shd w:val="clear" w:color="auto" w:fill="auto"/>
        <w:spacing w:after="0"/>
      </w:pPr>
      <w:r w:rsidRPr="00AF07D5">
        <w:t>§</w:t>
      </w:r>
      <w:r w:rsidR="00084557">
        <w:t>7</w:t>
      </w:r>
    </w:p>
    <w:p w14:paraId="6FE5E753" w14:textId="5826F495" w:rsidR="005C46DE" w:rsidRPr="00AF07D5" w:rsidRDefault="005C46DE" w:rsidP="002509DE">
      <w:pPr>
        <w:pStyle w:val="Par"/>
      </w:pPr>
      <w:r w:rsidRPr="00AF07D5">
        <w:t>Obowiązek informacyjny</w:t>
      </w:r>
      <w:r w:rsidR="00BE7B8B">
        <w:t xml:space="preserve"> Wykonawcy</w:t>
      </w:r>
    </w:p>
    <w:p w14:paraId="61E857E8" w14:textId="77777777" w:rsidR="005C46DE" w:rsidRPr="00AF07D5" w:rsidRDefault="005C46DE" w:rsidP="004F7CC1">
      <w:pPr>
        <w:pStyle w:val="Teksttreci0"/>
        <w:spacing w:after="0"/>
      </w:pPr>
      <w:r w:rsidRPr="00AF07D5">
        <w:t xml:space="preserve">Od dnia 25 maja 2018 r. obowiązują przepisy Rozporządzenia Parlamentu Europejskiego </w:t>
      </w:r>
      <w:r w:rsidRPr="00AF07D5">
        <w:lastRenderedPageBreak/>
        <w:t>i Rady Unii Europejskiej 2016/679 z dnia 27 kwietnia 2016 r. w sprawie ochrony osób fizycznych w związku z przetwarzaniem danych osobowych i w sprawie swobodnego przepływu takich danych oraz uchylenia dyrektywy 95/46/WE (RODO). Wynajmujący przedstawia niezbędne informacje w zakresie przetwarzania danych osobowych:</w:t>
      </w:r>
    </w:p>
    <w:p w14:paraId="298149C2" w14:textId="0ECFC4FA" w:rsidR="005C46DE" w:rsidRPr="00AF07D5" w:rsidRDefault="005C46DE" w:rsidP="004F7CC1">
      <w:pPr>
        <w:pStyle w:val="Teksttreci0"/>
        <w:numPr>
          <w:ilvl w:val="0"/>
          <w:numId w:val="12"/>
        </w:numPr>
        <w:shd w:val="clear" w:color="auto" w:fill="auto"/>
        <w:spacing w:after="0"/>
      </w:pPr>
      <w:r w:rsidRPr="00AF07D5">
        <w:t>Administratorem Państwa danych osobowych jest: …………………………………….…. z siedzibą w ………………………………………………... Z administratorem można kontaktować się za pomocą tradycyjnej poczty bądź drogą elektroniczną pod adresem: …………………;</w:t>
      </w:r>
    </w:p>
    <w:p w14:paraId="5FF74F39" w14:textId="276257EE" w:rsidR="005C46DE" w:rsidRPr="00AF07D5" w:rsidRDefault="005C46DE" w:rsidP="004F7CC1">
      <w:pPr>
        <w:pStyle w:val="Teksttreci0"/>
        <w:numPr>
          <w:ilvl w:val="0"/>
          <w:numId w:val="12"/>
        </w:numPr>
        <w:spacing w:after="0"/>
      </w:pPr>
      <w:r w:rsidRPr="00AF07D5">
        <w:t>Państwa dane osobowe, przetwarzane są na podstawie a</w:t>
      </w:r>
      <w:r w:rsidR="002D3805" w:rsidRPr="00AF07D5">
        <w:t>rt. 6 ust. 1 litera f RODO, tj. </w:t>
      </w:r>
      <w:r w:rsidRPr="00AF07D5">
        <w:t>w oparciu o niezbędność przetwarzania do celów wynikających z prawnie uzasadnionych interesów realizowanych przez Administratora, jak również w celu realizacji zawartej umowy współpracy, co ma odzwierciedlenie w art. 6 ust. 1 lit. b;</w:t>
      </w:r>
    </w:p>
    <w:p w14:paraId="2DA71CF1" w14:textId="77777777" w:rsidR="005C46DE" w:rsidRPr="00AF07D5" w:rsidRDefault="005C46DE" w:rsidP="004F7CC1">
      <w:pPr>
        <w:pStyle w:val="Teksttreci0"/>
        <w:numPr>
          <w:ilvl w:val="0"/>
          <w:numId w:val="12"/>
        </w:numPr>
        <w:spacing w:after="0"/>
      </w:pPr>
      <w:r w:rsidRPr="00AF07D5">
        <w:t>Administrator przetwarza dane osobowe wyłącznie w celu realizacji zawartej umowy, prowadzenia korespondencji;</w:t>
      </w:r>
    </w:p>
    <w:p w14:paraId="7F0E1E37" w14:textId="77777777" w:rsidR="005C46DE" w:rsidRPr="00AF07D5" w:rsidRDefault="005C46DE" w:rsidP="004F7CC1">
      <w:pPr>
        <w:pStyle w:val="Teksttreci0"/>
        <w:numPr>
          <w:ilvl w:val="0"/>
          <w:numId w:val="12"/>
        </w:numPr>
        <w:spacing w:after="0"/>
      </w:pPr>
      <w:r w:rsidRPr="00AF07D5">
        <w:t>Państwa dane osobowe będą przetwarzane przez okres niezbędny dla realizacji prawnie uzasadnionych interesów …………………………………………..;</w:t>
      </w:r>
    </w:p>
    <w:p w14:paraId="5BAA2DEC" w14:textId="77777777" w:rsidR="005C46DE" w:rsidRPr="00AF07D5" w:rsidRDefault="005C46DE" w:rsidP="004F7CC1">
      <w:pPr>
        <w:pStyle w:val="Teksttreci0"/>
        <w:numPr>
          <w:ilvl w:val="0"/>
          <w:numId w:val="12"/>
        </w:numPr>
        <w:spacing w:after="0"/>
      </w:pPr>
      <w:r w:rsidRPr="00AF07D5">
        <w:t>W związku z przetwarzaniem Państwa danych osobowych przysługują Państwu następujące uprawnienia:</w:t>
      </w:r>
    </w:p>
    <w:p w14:paraId="2AB0A003" w14:textId="77777777" w:rsidR="005C46DE" w:rsidRPr="00AF07D5" w:rsidRDefault="005C46DE" w:rsidP="004F7CC1">
      <w:pPr>
        <w:pStyle w:val="Teksttreci0"/>
        <w:numPr>
          <w:ilvl w:val="0"/>
          <w:numId w:val="13"/>
        </w:numPr>
        <w:spacing w:after="0"/>
      </w:pPr>
      <w:r w:rsidRPr="00AF07D5">
        <w:t>żądania od Administratora dostępu do Państwa danych osobowych;</w:t>
      </w:r>
    </w:p>
    <w:p w14:paraId="54F74E6F" w14:textId="77777777" w:rsidR="005C46DE" w:rsidRPr="00AF07D5" w:rsidRDefault="005C46DE" w:rsidP="004F7CC1">
      <w:pPr>
        <w:pStyle w:val="Teksttreci0"/>
        <w:numPr>
          <w:ilvl w:val="0"/>
          <w:numId w:val="13"/>
        </w:numPr>
        <w:spacing w:after="0"/>
      </w:pPr>
      <w:r w:rsidRPr="00AF07D5">
        <w:t>żądania od Administratora usunięcia Państwa danych osobowych;</w:t>
      </w:r>
    </w:p>
    <w:p w14:paraId="2E88CCC5" w14:textId="77777777" w:rsidR="005C46DE" w:rsidRPr="00AF07D5" w:rsidRDefault="005C46DE" w:rsidP="004F7CC1">
      <w:pPr>
        <w:pStyle w:val="Teksttreci0"/>
        <w:numPr>
          <w:ilvl w:val="0"/>
          <w:numId w:val="13"/>
        </w:numPr>
        <w:spacing w:after="0"/>
      </w:pPr>
      <w:r w:rsidRPr="00AF07D5">
        <w:t>wniesienia sprzeciwu wobec przetwarzania Państwa danych osobowych;</w:t>
      </w:r>
    </w:p>
    <w:p w14:paraId="5124703E" w14:textId="77777777" w:rsidR="005C46DE" w:rsidRPr="00AF07D5" w:rsidRDefault="005C46DE" w:rsidP="004F7CC1">
      <w:pPr>
        <w:pStyle w:val="Teksttreci0"/>
        <w:numPr>
          <w:ilvl w:val="0"/>
          <w:numId w:val="13"/>
        </w:numPr>
        <w:spacing w:after="0"/>
      </w:pPr>
      <w:r w:rsidRPr="00AF07D5">
        <w:t>wniesienia skargi do organu nadzorującego przestrzeganie przepisów ochrony danych osobowych;</w:t>
      </w:r>
    </w:p>
    <w:p w14:paraId="7DF2C9B8" w14:textId="77777777" w:rsidR="005C46DE" w:rsidRPr="00AF07D5" w:rsidRDefault="005C46DE" w:rsidP="004F7CC1">
      <w:pPr>
        <w:pStyle w:val="Teksttreci0"/>
        <w:numPr>
          <w:ilvl w:val="0"/>
          <w:numId w:val="13"/>
        </w:numPr>
        <w:spacing w:after="0"/>
      </w:pPr>
      <w:r w:rsidRPr="00AF07D5">
        <w:t>żądania od administratora sprostowania Państwa danych osobowych;</w:t>
      </w:r>
    </w:p>
    <w:p w14:paraId="663197D2" w14:textId="77777777" w:rsidR="005C46DE" w:rsidRPr="00AF07D5" w:rsidRDefault="005C46DE" w:rsidP="004F7CC1">
      <w:pPr>
        <w:pStyle w:val="Teksttreci0"/>
        <w:numPr>
          <w:ilvl w:val="0"/>
          <w:numId w:val="13"/>
        </w:numPr>
        <w:spacing w:after="0"/>
      </w:pPr>
      <w:r w:rsidRPr="00AF07D5">
        <w:t>żądania od Administratora ograniczenia przetwarzania Państwa danych osobowych.</w:t>
      </w:r>
    </w:p>
    <w:p w14:paraId="179A366C" w14:textId="77777777" w:rsidR="005C46DE" w:rsidRPr="00AF07D5" w:rsidRDefault="005C46DE" w:rsidP="004F7CC1">
      <w:pPr>
        <w:pStyle w:val="Teksttreci0"/>
        <w:spacing w:after="0"/>
        <w:ind w:left="720"/>
      </w:pPr>
      <w:r w:rsidRPr="00AF07D5">
        <w:t>Z powyższych praw mogą Państwo skorzystać poprzez kontakt z Administratorem pod adresem: ………………………………….., bądź kontakt pisemny za pomocą tradycyjnej poczty lub telefonicznie pod numerem ……………………………….</w:t>
      </w:r>
    </w:p>
    <w:p w14:paraId="12268CA0" w14:textId="77777777" w:rsidR="005C46DE" w:rsidRPr="00AF07D5" w:rsidRDefault="005C46DE" w:rsidP="004F7CC1">
      <w:pPr>
        <w:pStyle w:val="Teksttreci0"/>
        <w:numPr>
          <w:ilvl w:val="0"/>
          <w:numId w:val="12"/>
        </w:numPr>
        <w:spacing w:after="0"/>
        <w:ind w:left="714" w:hanging="357"/>
      </w:pPr>
      <w:r w:rsidRPr="00AF07D5">
        <w:t>Ponadto informuję, że w przypadku wyrażenia dobrowolnej zgody na przetwarzanie danych osobowych przysługuje Państwu prawo cofnięcia zgody na przetwarzanie danych w dowolnym momencie przez wysłanie wiadomości e-mail na adres Administratora, co nie wpływa na zgodność z prawem przetwarzania, którego dokonano na podstawie zgody przed jej cofnięciem.</w:t>
      </w:r>
    </w:p>
    <w:p w14:paraId="6BEDA339" w14:textId="77777777" w:rsidR="005C46DE" w:rsidRPr="00AF07D5" w:rsidRDefault="005C46DE" w:rsidP="004F7CC1">
      <w:pPr>
        <w:pStyle w:val="Teksttreci0"/>
        <w:numPr>
          <w:ilvl w:val="0"/>
          <w:numId w:val="12"/>
        </w:numPr>
        <w:spacing w:after="0"/>
        <w:ind w:left="714" w:hanging="357"/>
      </w:pPr>
      <w:r w:rsidRPr="00AF07D5">
        <w:t>Państwa dane osobowe nie podlegają zautomatyzowanemu podejmowaniu decyzji, w tym profilowaniu.</w:t>
      </w:r>
    </w:p>
    <w:p w14:paraId="169BBE64" w14:textId="77777777" w:rsidR="005C46DE" w:rsidRPr="00AF07D5" w:rsidRDefault="005C46DE" w:rsidP="004F7CC1">
      <w:pPr>
        <w:pStyle w:val="Teksttreci0"/>
        <w:numPr>
          <w:ilvl w:val="0"/>
          <w:numId w:val="12"/>
        </w:numPr>
        <w:spacing w:after="0"/>
        <w:ind w:left="714" w:hanging="357"/>
      </w:pPr>
      <w:r w:rsidRPr="00AF07D5">
        <w:t>Państwa dane osobowe będą przekazywane do ………………………………………………………. na podstawie ……………………...</w:t>
      </w:r>
    </w:p>
    <w:p w14:paraId="6FE3BF64" w14:textId="77777777" w:rsidR="005C46DE" w:rsidRPr="00AF07D5" w:rsidRDefault="005C46DE" w:rsidP="004F7CC1">
      <w:pPr>
        <w:pStyle w:val="Teksttreci0"/>
        <w:numPr>
          <w:ilvl w:val="0"/>
          <w:numId w:val="12"/>
        </w:numPr>
        <w:spacing w:after="0"/>
        <w:ind w:left="714" w:hanging="357"/>
      </w:pPr>
      <w:r w:rsidRPr="00AF07D5">
        <w:t>Wszelkie informacje stanowiące dane osobowe są traktowane poufnie i są chronione przed przypadkowym ujawnieniem ich osobom trzecim.</w:t>
      </w:r>
    </w:p>
    <w:p w14:paraId="0C7B7996" w14:textId="77777777" w:rsidR="00070287" w:rsidRPr="00AF07D5" w:rsidRDefault="00070287" w:rsidP="00070287">
      <w:pPr>
        <w:spacing w:line="276" w:lineRule="auto"/>
        <w:rPr>
          <w:rFonts w:ascii="Arial" w:hAnsi="Arial" w:cs="Arial"/>
          <w:b/>
          <w:sz w:val="22"/>
          <w:szCs w:val="22"/>
        </w:rPr>
      </w:pPr>
    </w:p>
    <w:p w14:paraId="40546BB1" w14:textId="2D3DADE5" w:rsidR="00BE7B8B" w:rsidRPr="00AF07D5" w:rsidRDefault="00BE7B8B" w:rsidP="00BE7B8B">
      <w:pPr>
        <w:pStyle w:val="Nagwek20"/>
        <w:keepNext/>
        <w:keepLines/>
        <w:shd w:val="clear" w:color="auto" w:fill="auto"/>
        <w:spacing w:after="0"/>
      </w:pPr>
      <w:r w:rsidRPr="00AF07D5">
        <w:t>§</w:t>
      </w:r>
      <w:r w:rsidR="00427823">
        <w:t>8</w:t>
      </w:r>
    </w:p>
    <w:p w14:paraId="01B43481" w14:textId="576E5FE2" w:rsidR="00BE7B8B" w:rsidRPr="00AF07D5" w:rsidRDefault="00BE7B8B" w:rsidP="00BE7B8B">
      <w:pPr>
        <w:pStyle w:val="Par"/>
      </w:pPr>
      <w:r w:rsidRPr="00AF07D5">
        <w:t>Obowiązek informacyjny</w:t>
      </w:r>
      <w:r>
        <w:t xml:space="preserve"> </w:t>
      </w:r>
      <w:r w:rsidR="006720F1">
        <w:t>Zamawiającego</w:t>
      </w:r>
    </w:p>
    <w:p w14:paraId="0B7C5061" w14:textId="77777777" w:rsidR="006720F1" w:rsidRPr="00E51D97" w:rsidRDefault="006720F1" w:rsidP="006720F1">
      <w:pPr>
        <w:autoSpaceDE w:val="0"/>
        <w:autoSpaceDN w:val="0"/>
        <w:adjustRightInd w:val="0"/>
        <w:spacing w:line="276" w:lineRule="auto"/>
        <w:contextualSpacing/>
        <w:jc w:val="both"/>
        <w:rPr>
          <w:rFonts w:ascii="Arial" w:eastAsia="Times New Roman" w:hAnsi="Arial" w:cs="Arial"/>
          <w:b/>
          <w:bCs/>
        </w:rPr>
      </w:pPr>
      <w:r w:rsidRPr="00E51D97">
        <w:rPr>
          <w:rFonts w:ascii="Arial" w:eastAsia="Times New Roman" w:hAnsi="Arial" w:cs="Arial"/>
          <w:lang w:eastAsia="zh-CN"/>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w:t>
      </w:r>
      <w:r w:rsidRPr="00E51D97">
        <w:rPr>
          <w:rFonts w:ascii="Arial" w:eastAsia="Times New Roman" w:hAnsi="Arial" w:cs="Arial"/>
          <w:lang w:eastAsia="zh-CN"/>
        </w:rPr>
        <w:lastRenderedPageBreak/>
        <w:t>Szczecinie, informuje że:</w:t>
      </w:r>
    </w:p>
    <w:p w14:paraId="3B24558E" w14:textId="77777777" w:rsidR="006720F1" w:rsidRPr="00E51D97" w:rsidRDefault="006720F1" w:rsidP="006720F1">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b/>
          <w:bCs/>
        </w:rPr>
      </w:pPr>
      <w:r w:rsidRPr="00E51D97">
        <w:rPr>
          <w:rFonts w:ascii="Arial" w:eastAsia="Times New Roman" w:hAnsi="Arial" w:cs="Arial"/>
          <w:lang w:eastAsia="zh-CN"/>
        </w:rPr>
        <w:t>Administratorem danych osobowych jest Okręgowy Inspektor Pracy w Szczecinie, z siedzibą przy ul. Pszczelnej 7, 71-663 Szczecin.</w:t>
      </w:r>
    </w:p>
    <w:p w14:paraId="7BF30AE3" w14:textId="77777777" w:rsidR="006720F1" w:rsidRPr="00E51D97" w:rsidRDefault="006720F1" w:rsidP="006720F1">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b/>
          <w:bCs/>
        </w:rPr>
      </w:pPr>
      <w:r w:rsidRPr="00E51D97">
        <w:rPr>
          <w:rFonts w:ascii="Arial" w:eastAsia="Times New Roman" w:hAnsi="Arial" w:cs="Arial"/>
          <w:lang w:eastAsia="zh-CN"/>
        </w:rPr>
        <w:t xml:space="preserve">Administrator powołał inspektora ochrony danych nadzorującego prawidłowość przetwarzania danych osobowych, z którym można skontaktować się za pośrednictwem adresu e-mail: </w:t>
      </w:r>
      <w:hyperlink r:id="rId6" w:history="1">
        <w:r w:rsidRPr="00E51D97">
          <w:rPr>
            <w:rFonts w:ascii="Arial" w:eastAsia="Times New Roman" w:hAnsi="Arial" w:cs="Arial"/>
            <w:color w:val="0563C1"/>
            <w:u w:val="single"/>
            <w:lang w:val="en-US" w:eastAsia="zh-CN"/>
          </w:rPr>
          <w:t>iod@szczecin.pip.gov.pl</w:t>
        </w:r>
      </w:hyperlink>
      <w:r w:rsidRPr="00E51D97">
        <w:rPr>
          <w:rFonts w:ascii="Arial" w:eastAsia="Times New Roman" w:hAnsi="Arial" w:cs="Arial"/>
          <w:lang w:val="en-US" w:eastAsia="zh-CN"/>
        </w:rPr>
        <w:t>.</w:t>
      </w:r>
    </w:p>
    <w:p w14:paraId="35F5B2A8" w14:textId="77777777" w:rsidR="006720F1" w:rsidRPr="00E51D97" w:rsidRDefault="006720F1" w:rsidP="006720F1">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b/>
          <w:bCs/>
        </w:rPr>
      </w:pPr>
      <w:r w:rsidRPr="00E51D97">
        <w:rPr>
          <w:rFonts w:ascii="Arial" w:eastAsia="Times New Roman" w:hAnsi="Arial" w:cs="Arial"/>
          <w:lang w:eastAsia="zh-CN"/>
        </w:rPr>
        <w:t xml:space="preserve">Dane osobowe przetwarzane </w:t>
      </w:r>
      <w:r w:rsidRPr="00E51D97">
        <w:rPr>
          <w:rFonts w:ascii="Arial" w:eastAsia="Times New Roman" w:hAnsi="Arial" w:cs="Arial"/>
        </w:rPr>
        <w:t xml:space="preserve">będą </w:t>
      </w:r>
      <w:r w:rsidRPr="00E51D97">
        <w:rPr>
          <w:rFonts w:ascii="Arial" w:eastAsia="Times New Roman" w:hAnsi="Arial" w:cs="Arial"/>
          <w:iCs/>
        </w:rPr>
        <w:t>w celu realizacji obowiązku prawnego ciążącego na Administratorze oraz w celu wykonania umowy, której stroną jest osoba, której dane dotyczą, zgodnie z art. 6 ust. 1 lit. b) oraz c) RODO</w:t>
      </w:r>
    </w:p>
    <w:p w14:paraId="2DD3AB2D" w14:textId="77777777" w:rsidR="006720F1" w:rsidRPr="00E51D97" w:rsidRDefault="006720F1" w:rsidP="006720F1">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b/>
          <w:bCs/>
        </w:rPr>
      </w:pPr>
      <w:r w:rsidRPr="00E51D97">
        <w:rPr>
          <w:rFonts w:ascii="Arial" w:eastAsia="Times New Roman" w:hAnsi="Arial" w:cs="Arial"/>
          <w:iCs/>
        </w:rPr>
        <w:t>Odbiorcą</w:t>
      </w:r>
      <w:r w:rsidRPr="00E51D97">
        <w:rPr>
          <w:rFonts w:ascii="Arial" w:eastAsia="Times New Roman" w:hAnsi="Arial" w:cs="Arial"/>
          <w:lang w:eastAsia="zh-CN"/>
        </w:rPr>
        <w:t xml:space="preserve"> danych osobowych mogą zostać:</w:t>
      </w:r>
    </w:p>
    <w:p w14:paraId="2C5AB684" w14:textId="77777777" w:rsidR="006720F1" w:rsidRPr="00ED7026" w:rsidRDefault="006720F1" w:rsidP="006720F1">
      <w:pPr>
        <w:numPr>
          <w:ilvl w:val="0"/>
          <w:numId w:val="27"/>
        </w:numPr>
        <w:suppressAutoHyphens/>
        <w:autoSpaceDE w:val="0"/>
        <w:spacing w:line="276" w:lineRule="auto"/>
        <w:ind w:left="851" w:hanging="425"/>
        <w:jc w:val="both"/>
        <w:rPr>
          <w:rFonts w:ascii="Arial" w:eastAsia="Times New Roman" w:hAnsi="Arial" w:cs="Calibri"/>
        </w:rPr>
      </w:pPr>
      <w:r w:rsidRPr="0052564B">
        <w:rPr>
          <w:rFonts w:ascii="Arial" w:eastAsia="Times New Roman" w:hAnsi="Arial" w:cs="Calibri"/>
        </w:rPr>
        <w:t xml:space="preserve">osoby lub podmioty, którym udostępniona zostanie dokumentacja postępowania w oparciu przepisy ustawy z dnia 27 sierpnia 2009 r. o finansach publicznych (tekst </w:t>
      </w:r>
      <w:r w:rsidRPr="00ED7026">
        <w:rPr>
          <w:rFonts w:ascii="Arial" w:eastAsia="Times New Roman" w:hAnsi="Arial" w:cs="Calibri"/>
        </w:rPr>
        <w:t xml:space="preserve">jednolity: Dz.U. 2023 poz. 1270 z </w:t>
      </w:r>
      <w:proofErr w:type="spellStart"/>
      <w:r w:rsidRPr="00ED7026">
        <w:rPr>
          <w:rFonts w:ascii="Arial" w:eastAsia="Times New Roman" w:hAnsi="Arial" w:cs="Calibri"/>
        </w:rPr>
        <w:t>późn</w:t>
      </w:r>
      <w:proofErr w:type="spellEnd"/>
      <w:r w:rsidRPr="00ED7026">
        <w:rPr>
          <w:rFonts w:ascii="Arial" w:eastAsia="Times New Roman" w:hAnsi="Arial" w:cs="Calibri"/>
        </w:rPr>
        <w:t>. zm.),</w:t>
      </w:r>
    </w:p>
    <w:p w14:paraId="2F189F46" w14:textId="77777777" w:rsidR="006720F1" w:rsidRPr="00E51D97" w:rsidRDefault="006720F1" w:rsidP="006720F1">
      <w:pPr>
        <w:numPr>
          <w:ilvl w:val="0"/>
          <w:numId w:val="27"/>
        </w:numPr>
        <w:suppressAutoHyphens/>
        <w:autoSpaceDE w:val="0"/>
        <w:spacing w:line="276" w:lineRule="auto"/>
        <w:ind w:left="851" w:hanging="425"/>
        <w:jc w:val="both"/>
        <w:rPr>
          <w:rFonts w:ascii="Arial" w:eastAsia="Times New Roman" w:hAnsi="Arial" w:cs="Arial"/>
          <w:lang w:eastAsia="zh-CN"/>
        </w:rPr>
      </w:pPr>
      <w:r w:rsidRPr="00E51D97">
        <w:rPr>
          <w:rFonts w:ascii="Arial" w:eastAsia="Times New Roman" w:hAnsi="Arial" w:cs="Arial"/>
          <w:lang w:eastAsia="zh-CN"/>
        </w:rPr>
        <w:t>inne jednostki organizacyjne PIP,</w:t>
      </w:r>
    </w:p>
    <w:p w14:paraId="5EA3188B" w14:textId="77777777" w:rsidR="006720F1" w:rsidRPr="00E51D97" w:rsidRDefault="006720F1" w:rsidP="006720F1">
      <w:pPr>
        <w:numPr>
          <w:ilvl w:val="0"/>
          <w:numId w:val="27"/>
        </w:numPr>
        <w:suppressAutoHyphens/>
        <w:autoSpaceDE w:val="0"/>
        <w:spacing w:line="276" w:lineRule="auto"/>
        <w:ind w:left="851" w:hanging="425"/>
        <w:jc w:val="both"/>
        <w:rPr>
          <w:rFonts w:ascii="Arial" w:eastAsia="Times New Roman" w:hAnsi="Arial" w:cs="Arial"/>
          <w:lang w:eastAsia="zh-CN"/>
        </w:rPr>
      </w:pPr>
      <w:r w:rsidRPr="00E51D97">
        <w:rPr>
          <w:rFonts w:ascii="Arial" w:eastAsia="Times New Roman" w:hAnsi="Arial" w:cs="Arial"/>
          <w:lang w:eastAsia="zh-CN"/>
        </w:rPr>
        <w:t>uprawnione organy publiczne,</w:t>
      </w:r>
    </w:p>
    <w:p w14:paraId="31F17DB7" w14:textId="77777777" w:rsidR="006720F1" w:rsidRPr="00E51D97" w:rsidRDefault="006720F1" w:rsidP="006720F1">
      <w:pPr>
        <w:numPr>
          <w:ilvl w:val="0"/>
          <w:numId w:val="27"/>
        </w:numPr>
        <w:suppressAutoHyphens/>
        <w:autoSpaceDE w:val="0"/>
        <w:spacing w:line="276" w:lineRule="auto"/>
        <w:ind w:left="851" w:hanging="425"/>
        <w:jc w:val="both"/>
        <w:rPr>
          <w:rFonts w:ascii="Arial" w:eastAsia="Times New Roman" w:hAnsi="Arial" w:cs="Arial"/>
          <w:lang w:eastAsia="zh-CN"/>
        </w:rPr>
      </w:pPr>
      <w:r w:rsidRPr="00E51D97">
        <w:rPr>
          <w:rFonts w:ascii="Arial" w:eastAsia="Times New Roman" w:hAnsi="Arial" w:cs="Arial"/>
          <w:lang w:eastAsia="zh-CN"/>
        </w:rPr>
        <w:t>podmioty wykonujące usługi niszczenia i archiwizacji dokumentacji,</w:t>
      </w:r>
    </w:p>
    <w:p w14:paraId="18709A91" w14:textId="77777777" w:rsidR="006720F1" w:rsidRPr="00E51D97" w:rsidRDefault="006720F1" w:rsidP="006720F1">
      <w:pPr>
        <w:numPr>
          <w:ilvl w:val="0"/>
          <w:numId w:val="27"/>
        </w:numPr>
        <w:suppressAutoHyphens/>
        <w:autoSpaceDE w:val="0"/>
        <w:spacing w:line="276" w:lineRule="auto"/>
        <w:ind w:left="851" w:hanging="425"/>
        <w:jc w:val="both"/>
        <w:rPr>
          <w:rFonts w:ascii="Arial" w:eastAsia="Times New Roman" w:hAnsi="Arial" w:cs="Arial"/>
          <w:lang w:eastAsia="zh-CN"/>
        </w:rPr>
      </w:pPr>
      <w:r w:rsidRPr="00E51D97">
        <w:rPr>
          <w:rFonts w:ascii="Arial" w:eastAsia="Times New Roman" w:hAnsi="Arial" w:cs="Arial"/>
          <w:lang w:eastAsia="zh-CN"/>
        </w:rPr>
        <w:t>podmioty, które mogą uzyskać dane na podstawie przepisów prawa.</w:t>
      </w:r>
    </w:p>
    <w:p w14:paraId="32E67249" w14:textId="77777777" w:rsidR="006720F1" w:rsidRPr="00E51D97" w:rsidRDefault="006720F1" w:rsidP="006720F1">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iCs/>
        </w:rPr>
      </w:pPr>
      <w:r w:rsidRPr="00E51D97">
        <w:rPr>
          <w:rFonts w:ascii="Arial" w:eastAsia="Times New Roman" w:hAnsi="Arial" w:cs="Arial"/>
          <w:lang w:eastAsia="zh-CN"/>
        </w:rPr>
        <w:t xml:space="preserve">Dane osobowe mogą być przekazywane do państwa trzeciego lub </w:t>
      </w:r>
      <w:r w:rsidRPr="00E51D97">
        <w:rPr>
          <w:rFonts w:ascii="Arial" w:eastAsia="Times New Roman" w:hAnsi="Arial" w:cs="Arial"/>
          <w:iCs/>
        </w:rPr>
        <w:t>organizacji międzynarodowej na podstawie prawnie wiążącego i egzekwowalnego instrumentu między organami lub podmiotami publicznymi.</w:t>
      </w:r>
    </w:p>
    <w:p w14:paraId="4DBB2A8B" w14:textId="77777777" w:rsidR="006720F1" w:rsidRPr="00E51D97" w:rsidRDefault="006720F1" w:rsidP="006720F1">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iCs/>
        </w:rPr>
      </w:pPr>
      <w:r w:rsidRPr="00E51D97">
        <w:rPr>
          <w:rFonts w:ascii="Arial" w:eastAsia="Times New Roman" w:hAnsi="Arial" w:cs="Arial"/>
          <w:iCs/>
        </w:rPr>
        <w:t>Dane przechowywane będą przez czas określony w przepisach prawa.</w:t>
      </w:r>
    </w:p>
    <w:p w14:paraId="205BF00A" w14:textId="77777777" w:rsidR="006720F1" w:rsidRPr="00E51D97" w:rsidRDefault="006720F1" w:rsidP="006720F1">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iCs/>
        </w:rPr>
      </w:pPr>
      <w:r w:rsidRPr="00E51D97">
        <w:rPr>
          <w:rFonts w:ascii="Arial" w:eastAsia="Times New Roman" w:hAnsi="Arial" w:cs="Arial"/>
          <w:iCs/>
        </w:rPr>
        <w:t>Istnieje prawo dostępu do treści swoich danych osobowych oraz prawo żądania ich sprostowania, usunięcia, ograniczenia przetwarzania oraz prawo do złożenia sprzeciwu wobec przetwarzania danych osobowych, oraz przenoszenia danych.</w:t>
      </w:r>
    </w:p>
    <w:p w14:paraId="0214656F" w14:textId="77777777" w:rsidR="006720F1" w:rsidRPr="00E51D97" w:rsidRDefault="006720F1" w:rsidP="006720F1">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lang w:eastAsia="zh-CN"/>
        </w:rPr>
      </w:pPr>
      <w:r w:rsidRPr="00E51D97">
        <w:rPr>
          <w:rFonts w:ascii="Arial" w:eastAsia="Times New Roman" w:hAnsi="Arial" w:cs="Arial"/>
          <w:iCs/>
        </w:rPr>
        <w:t>Istnieje prawo wniesienia skargi do Prezesa Urzędu Ochrony Danych Osobowych</w:t>
      </w:r>
      <w:r w:rsidRPr="00E51D97">
        <w:rPr>
          <w:rFonts w:ascii="Arial" w:eastAsia="Times New Roman" w:hAnsi="Arial" w:cs="Arial"/>
          <w:lang w:eastAsia="zh-CN"/>
        </w:rPr>
        <w:t>.</w:t>
      </w:r>
    </w:p>
    <w:p w14:paraId="638416D5" w14:textId="77777777" w:rsidR="006720F1" w:rsidRPr="00E51D97" w:rsidRDefault="006720F1" w:rsidP="006720F1">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iCs/>
        </w:rPr>
      </w:pPr>
      <w:r w:rsidRPr="00E51D97">
        <w:rPr>
          <w:rFonts w:ascii="Arial" w:eastAsia="Times New Roman" w:hAnsi="Arial" w:cs="Arial"/>
          <w:iCs/>
        </w:rPr>
        <w:t>Podanie danych jest wymogiem umownym lub warunkiem zawarcia umowy, jest ono dobrowolne, ale konieczne do realizacji celów do jakich zostały zebrane. Niepodanie danych osobowych może uniemożliwić prawidłowe wykonanie umowy lub jej zawarcie.</w:t>
      </w:r>
    </w:p>
    <w:p w14:paraId="1CD4071A" w14:textId="327E1F01" w:rsidR="00BE7B8B" w:rsidRPr="00776806" w:rsidRDefault="006720F1" w:rsidP="00776806">
      <w:pPr>
        <w:widowControl/>
        <w:numPr>
          <w:ilvl w:val="0"/>
          <w:numId w:val="28"/>
        </w:numPr>
        <w:autoSpaceDE w:val="0"/>
        <w:autoSpaceDN w:val="0"/>
        <w:adjustRightInd w:val="0"/>
        <w:spacing w:line="276" w:lineRule="auto"/>
        <w:ind w:left="426" w:hanging="426"/>
        <w:contextualSpacing/>
        <w:jc w:val="both"/>
        <w:rPr>
          <w:rFonts w:ascii="Arial" w:eastAsia="Times New Roman" w:hAnsi="Arial" w:cs="Arial"/>
          <w:iCs/>
        </w:rPr>
      </w:pPr>
      <w:r w:rsidRPr="00E51D97">
        <w:rPr>
          <w:rFonts w:ascii="Arial" w:eastAsia="Times New Roman" w:hAnsi="Arial" w:cs="Arial"/>
          <w:iCs/>
        </w:rPr>
        <w:t>Dane nie będą przetwarzane w sposób zautomatyzowany i nie będą poddawane profilowaniu.</w:t>
      </w:r>
    </w:p>
    <w:p w14:paraId="05AC8F69" w14:textId="17D8F0B5" w:rsidR="004F7CC1" w:rsidRPr="00AF07D5" w:rsidRDefault="00070287" w:rsidP="004F7CC1">
      <w:pPr>
        <w:spacing w:line="276" w:lineRule="auto"/>
        <w:jc w:val="center"/>
        <w:rPr>
          <w:rFonts w:ascii="Arial" w:hAnsi="Arial" w:cs="Arial"/>
          <w:b/>
          <w:sz w:val="22"/>
          <w:szCs w:val="22"/>
        </w:rPr>
      </w:pPr>
      <w:r w:rsidRPr="00AF07D5">
        <w:rPr>
          <w:rFonts w:ascii="Arial" w:hAnsi="Arial" w:cs="Arial"/>
          <w:b/>
          <w:sz w:val="22"/>
          <w:szCs w:val="22"/>
        </w:rPr>
        <w:t>§</w:t>
      </w:r>
      <w:r w:rsidR="00427823">
        <w:rPr>
          <w:rFonts w:ascii="Arial" w:hAnsi="Arial" w:cs="Arial"/>
          <w:b/>
          <w:sz w:val="22"/>
          <w:szCs w:val="22"/>
        </w:rPr>
        <w:t>9</w:t>
      </w:r>
    </w:p>
    <w:p w14:paraId="48065941" w14:textId="77777777" w:rsidR="004F7CC1" w:rsidRPr="00AF07D5" w:rsidRDefault="004F7CC1" w:rsidP="002509DE">
      <w:pPr>
        <w:pStyle w:val="Par"/>
      </w:pPr>
      <w:r w:rsidRPr="00AF07D5">
        <w:t>Osoby uprawnione do kontaktów w sprawie realizacji umowy</w:t>
      </w:r>
    </w:p>
    <w:p w14:paraId="369AEF9A" w14:textId="77777777" w:rsidR="004F7CC1" w:rsidRPr="00AF07D5" w:rsidRDefault="004F7CC1" w:rsidP="004F7CC1">
      <w:pPr>
        <w:pStyle w:val="Akapitzlist"/>
        <w:numPr>
          <w:ilvl w:val="0"/>
          <w:numId w:val="18"/>
        </w:numPr>
        <w:spacing w:after="0" w:line="276" w:lineRule="auto"/>
        <w:jc w:val="both"/>
        <w:rPr>
          <w:rFonts w:ascii="Arial" w:hAnsi="Arial" w:cs="Arial"/>
        </w:rPr>
      </w:pPr>
      <w:r w:rsidRPr="00AF07D5">
        <w:rPr>
          <w:rFonts w:ascii="Arial" w:hAnsi="Arial" w:cs="Arial"/>
        </w:rPr>
        <w:t>Do kontaktów w sprawie realizacji umowy, Zamawiający upoważnia ……………….…….</w:t>
      </w:r>
    </w:p>
    <w:p w14:paraId="70E6AA61" w14:textId="77777777" w:rsidR="004F7CC1" w:rsidRPr="00AF07D5" w:rsidRDefault="004F7CC1" w:rsidP="004F7CC1">
      <w:pPr>
        <w:pStyle w:val="Akapitzlist"/>
        <w:spacing w:after="0" w:line="276" w:lineRule="auto"/>
        <w:ind w:left="360"/>
        <w:jc w:val="both"/>
        <w:rPr>
          <w:rFonts w:ascii="Arial" w:hAnsi="Arial" w:cs="Arial"/>
        </w:rPr>
      </w:pPr>
      <w:r w:rsidRPr="00AF07D5">
        <w:rPr>
          <w:rFonts w:ascii="Arial" w:hAnsi="Arial" w:cs="Arial"/>
        </w:rPr>
        <w:t>tel. …………….….. adres poczty elektronicznej: ………….………………………….….…..</w:t>
      </w:r>
    </w:p>
    <w:p w14:paraId="5C23375C" w14:textId="77777777" w:rsidR="004F7CC1" w:rsidRPr="00AF07D5" w:rsidRDefault="004F7CC1" w:rsidP="004F7CC1">
      <w:pPr>
        <w:pStyle w:val="Akapitzlist"/>
        <w:numPr>
          <w:ilvl w:val="0"/>
          <w:numId w:val="18"/>
        </w:numPr>
        <w:spacing w:after="0" w:line="276" w:lineRule="auto"/>
        <w:jc w:val="both"/>
        <w:rPr>
          <w:rFonts w:ascii="Arial" w:hAnsi="Arial" w:cs="Arial"/>
        </w:rPr>
      </w:pPr>
      <w:r w:rsidRPr="00AF07D5">
        <w:rPr>
          <w:rFonts w:ascii="Arial" w:hAnsi="Arial" w:cs="Arial"/>
        </w:rPr>
        <w:t>Do kontaktów w sprawie realizacji umowy, Wykonawca upoważnia ………………………</w:t>
      </w:r>
    </w:p>
    <w:p w14:paraId="4E0FA275" w14:textId="77777777" w:rsidR="004F7CC1" w:rsidRPr="00AF07D5" w:rsidRDefault="004F7CC1" w:rsidP="004F7CC1">
      <w:pPr>
        <w:pStyle w:val="Akapitzlist"/>
        <w:spacing w:after="0" w:line="276" w:lineRule="auto"/>
        <w:ind w:left="709" w:hanging="349"/>
        <w:jc w:val="both"/>
        <w:rPr>
          <w:rFonts w:ascii="Arial" w:hAnsi="Arial" w:cs="Arial"/>
        </w:rPr>
      </w:pPr>
      <w:r w:rsidRPr="00AF07D5">
        <w:rPr>
          <w:rFonts w:ascii="Arial" w:hAnsi="Arial" w:cs="Arial"/>
        </w:rPr>
        <w:t>tel. ……………..….. adres poczty elektronicznej: ……………………………………………</w:t>
      </w:r>
    </w:p>
    <w:p w14:paraId="48D83AC5" w14:textId="77777777" w:rsidR="004F7CC1" w:rsidRPr="00AF07D5" w:rsidRDefault="004F7CC1" w:rsidP="004F7CC1">
      <w:pPr>
        <w:pStyle w:val="Akapitzlist"/>
        <w:spacing w:after="0" w:line="276" w:lineRule="auto"/>
        <w:ind w:left="0"/>
        <w:rPr>
          <w:rFonts w:ascii="Arial" w:hAnsi="Arial" w:cs="Arial"/>
          <w:b/>
        </w:rPr>
      </w:pPr>
    </w:p>
    <w:p w14:paraId="0F3260F5" w14:textId="779EB33B" w:rsidR="005C46DE" w:rsidRPr="00AF07D5" w:rsidRDefault="00070287" w:rsidP="004F7CC1">
      <w:pPr>
        <w:pStyle w:val="Teksttreci0"/>
        <w:shd w:val="clear" w:color="auto" w:fill="auto"/>
        <w:spacing w:after="0"/>
        <w:jc w:val="center"/>
        <w:rPr>
          <w:b/>
        </w:rPr>
      </w:pPr>
      <w:r w:rsidRPr="00AF07D5">
        <w:rPr>
          <w:b/>
        </w:rPr>
        <w:t>§</w:t>
      </w:r>
      <w:r w:rsidR="00427823">
        <w:rPr>
          <w:b/>
        </w:rPr>
        <w:t>10</w:t>
      </w:r>
    </w:p>
    <w:p w14:paraId="1ABE53C6" w14:textId="77777777" w:rsidR="005C46DE" w:rsidRPr="00AF07D5" w:rsidRDefault="005C46DE" w:rsidP="002509DE">
      <w:pPr>
        <w:pStyle w:val="Par"/>
      </w:pPr>
      <w:r w:rsidRPr="00AF07D5">
        <w:t>Pozostałe postanowienia</w:t>
      </w:r>
    </w:p>
    <w:p w14:paraId="399236F9" w14:textId="0FBEDB7C" w:rsidR="002D3805" w:rsidRDefault="00AF07D5" w:rsidP="00AF07D5">
      <w:pPr>
        <w:pStyle w:val="Teksttreci0"/>
        <w:numPr>
          <w:ilvl w:val="0"/>
          <w:numId w:val="14"/>
        </w:numPr>
        <w:shd w:val="clear" w:color="auto" w:fill="auto"/>
        <w:spacing w:after="0"/>
        <w:ind w:left="300" w:hanging="300"/>
      </w:pPr>
      <w:r w:rsidRPr="00AF07D5">
        <w:t>Wykonawca zobowiązuje się do poinformowania Zamawiającego o każdej zmianie swoich danych zawartych w umowie w terminie 2 dni roboczych od</w:t>
      </w:r>
      <w:r>
        <w:t xml:space="preserve"> dnia zaistnienia tych zmian. W </w:t>
      </w:r>
      <w:r w:rsidRPr="00AF07D5">
        <w:t xml:space="preserve">przypadku nie poinformowania o zmianie adresu lub innych danych wszelka korespondencja wysyłana przez Zamawiającego na adres wskazany w umowie będzie </w:t>
      </w:r>
      <w:r w:rsidRPr="00AF07D5">
        <w:lastRenderedPageBreak/>
        <w:t>uważana za skutecznie doręczoną.</w:t>
      </w:r>
    </w:p>
    <w:p w14:paraId="31ABE18D" w14:textId="67F7EBE1" w:rsidR="00AF07D5" w:rsidRPr="003F2C4B" w:rsidRDefault="00AF07D5" w:rsidP="00AF07D5">
      <w:pPr>
        <w:pStyle w:val="Teksttreci0"/>
        <w:numPr>
          <w:ilvl w:val="0"/>
          <w:numId w:val="14"/>
        </w:numPr>
        <w:shd w:val="clear" w:color="auto" w:fill="auto"/>
        <w:spacing w:after="0"/>
        <w:ind w:left="300" w:hanging="300"/>
        <w:rPr>
          <w:color w:val="FF0000"/>
        </w:rPr>
      </w:pPr>
      <w:r w:rsidRPr="003D05D7">
        <w:rPr>
          <w:color w:val="000000" w:themeColor="text1"/>
        </w:rPr>
        <w:t xml:space="preserve">Zamawiający i Wykonawca nie ponoszą odpowiedzialności z tytułu niewykonania lub nienależytego wykonania swoich zobowiązań wynikających z umowy, spowodowanych działaniem siły wyższej. Za siłę wyższą uważane będą wszystkie zdarzenia, jakich nie da się przewidzieć w </w:t>
      </w:r>
      <w:r w:rsidRPr="00AF07D5">
        <w:t>chwili</w:t>
      </w:r>
      <w:r w:rsidRPr="003D05D7">
        <w:rPr>
          <w:color w:val="000000" w:themeColor="text1"/>
        </w:rPr>
        <w:t xml:space="preserve"> zawarcia umowy, ani im zapobiec i na które żadna ze stron nie będzie miała wpływu, w szczególności pożar, powódź, trzęsienie ziemi</w:t>
      </w:r>
      <w:r w:rsidR="00F00C50">
        <w:rPr>
          <w:color w:val="000000" w:themeColor="text1"/>
        </w:rPr>
        <w:t xml:space="preserve"> i</w:t>
      </w:r>
      <w:r w:rsidR="00B846D3">
        <w:rPr>
          <w:color w:val="000000" w:themeColor="text1"/>
        </w:rPr>
        <w:t xml:space="preserve"> </w:t>
      </w:r>
      <w:r w:rsidRPr="003F2C4B">
        <w:t>inne klęski żywiołowe.</w:t>
      </w:r>
    </w:p>
    <w:p w14:paraId="29F8BAFC" w14:textId="77777777" w:rsidR="00AF07D5" w:rsidRPr="003D05D7" w:rsidRDefault="00AF07D5" w:rsidP="00AF07D5">
      <w:pPr>
        <w:pStyle w:val="Teksttreci0"/>
        <w:numPr>
          <w:ilvl w:val="0"/>
          <w:numId w:val="14"/>
        </w:numPr>
        <w:shd w:val="clear" w:color="auto" w:fill="auto"/>
        <w:spacing w:after="0"/>
        <w:ind w:left="300" w:hanging="300"/>
        <w:rPr>
          <w:color w:val="000000" w:themeColor="text1"/>
        </w:rPr>
      </w:pPr>
      <w:r w:rsidRPr="003D05D7">
        <w:rPr>
          <w:color w:val="000000" w:themeColor="text1"/>
        </w:rPr>
        <w:t xml:space="preserve">Strona umowy, u której wyniknęły utrudnienia w wykonaniu umowy na skutek działania siły wyższej, </w:t>
      </w:r>
      <w:r w:rsidRPr="00AF07D5">
        <w:t>jest</w:t>
      </w:r>
      <w:r w:rsidRPr="003D05D7">
        <w:rPr>
          <w:color w:val="000000" w:themeColor="text1"/>
        </w:rPr>
        <w:t xml:space="preserve"> obowiązana do podjęcia wszelkich możliwych i prawem przewidzianych działań w celu zminimalizowania wpływu działania siły wyższej na wykonywanie umowy.</w:t>
      </w:r>
    </w:p>
    <w:p w14:paraId="05F64F28" w14:textId="4DF48B1B" w:rsidR="002D3805" w:rsidRPr="00AF07D5" w:rsidRDefault="002D3805" w:rsidP="00AF07D5">
      <w:pPr>
        <w:pStyle w:val="Teksttreci0"/>
        <w:numPr>
          <w:ilvl w:val="0"/>
          <w:numId w:val="14"/>
        </w:numPr>
        <w:shd w:val="clear" w:color="auto" w:fill="auto"/>
        <w:spacing w:after="0"/>
        <w:ind w:left="300" w:hanging="300"/>
      </w:pPr>
      <w:r w:rsidRPr="00AF07D5">
        <w:t xml:space="preserve">W razie wystąpienia siły wyższej Zamawiającemu przysługuje prawo do: </w:t>
      </w:r>
      <w:r w:rsidR="00AF07D5" w:rsidRPr="00AF07D5">
        <w:t xml:space="preserve">czasowego </w:t>
      </w:r>
      <w:r w:rsidRPr="00AF07D5">
        <w:t>zawieszenia wykonywania umowy lub jej części w połączeniu z brakiem lub zmniejszeniem obowiązku zapłaty wynagrodzenia umownego.</w:t>
      </w:r>
    </w:p>
    <w:p w14:paraId="2953CF38" w14:textId="77777777" w:rsidR="00070287" w:rsidRPr="00AF07D5" w:rsidRDefault="00070287" w:rsidP="00070287">
      <w:pPr>
        <w:pStyle w:val="Teksttreci0"/>
        <w:shd w:val="clear" w:color="auto" w:fill="auto"/>
        <w:tabs>
          <w:tab w:val="left" w:pos="327"/>
        </w:tabs>
        <w:spacing w:after="0"/>
      </w:pPr>
    </w:p>
    <w:p w14:paraId="38E05169" w14:textId="535DFDEC" w:rsidR="005C46DE" w:rsidRPr="00AF07D5" w:rsidRDefault="00070287" w:rsidP="004F7CC1">
      <w:pPr>
        <w:pStyle w:val="Nagwek20"/>
        <w:keepNext/>
        <w:keepLines/>
        <w:shd w:val="clear" w:color="auto" w:fill="auto"/>
        <w:spacing w:after="0"/>
        <w:rPr>
          <w:rFonts w:eastAsia="Times New Roman"/>
        </w:rPr>
      </w:pPr>
      <w:r w:rsidRPr="00AF07D5">
        <w:rPr>
          <w:rFonts w:eastAsia="Times New Roman"/>
        </w:rPr>
        <w:t>§</w:t>
      </w:r>
      <w:r w:rsidR="00BE7B8B">
        <w:rPr>
          <w:rFonts w:eastAsia="Times New Roman"/>
        </w:rPr>
        <w:t>1</w:t>
      </w:r>
      <w:r w:rsidR="00427823">
        <w:rPr>
          <w:rFonts w:eastAsia="Times New Roman"/>
        </w:rPr>
        <w:t>1</w:t>
      </w:r>
    </w:p>
    <w:p w14:paraId="10A000F7" w14:textId="77777777" w:rsidR="005C46DE" w:rsidRPr="00AF07D5" w:rsidRDefault="005C46DE" w:rsidP="002509DE">
      <w:pPr>
        <w:pStyle w:val="Par"/>
        <w:rPr>
          <w:rFonts w:eastAsia="Times New Roman"/>
        </w:rPr>
      </w:pPr>
      <w:r w:rsidRPr="002509DE">
        <w:t>Postanowienia</w:t>
      </w:r>
      <w:r w:rsidRPr="00AF07D5">
        <w:rPr>
          <w:rFonts w:eastAsia="Times New Roman"/>
        </w:rPr>
        <w:t xml:space="preserve"> końcowe</w:t>
      </w:r>
    </w:p>
    <w:p w14:paraId="6551B2B5" w14:textId="53C98C43" w:rsidR="005C46DE" w:rsidRDefault="005C46DE" w:rsidP="004F7CC1">
      <w:pPr>
        <w:pStyle w:val="Akapitzlist"/>
        <w:numPr>
          <w:ilvl w:val="0"/>
          <w:numId w:val="15"/>
        </w:numPr>
        <w:spacing w:after="0" w:line="276" w:lineRule="auto"/>
        <w:ind w:left="284" w:hanging="284"/>
        <w:jc w:val="both"/>
        <w:rPr>
          <w:rFonts w:ascii="Arial" w:hAnsi="Arial" w:cs="Arial"/>
        </w:rPr>
      </w:pPr>
      <w:r w:rsidRPr="00AF07D5">
        <w:rPr>
          <w:rFonts w:ascii="Arial" w:hAnsi="Arial" w:cs="Arial"/>
        </w:rPr>
        <w:t>Przelew wierzytelności oraz oświadczenie w przedmiocie przekazu wymagają zgody Zamawiającego wyrażonej w formie pisemnej pod rygorem nieważności.</w:t>
      </w:r>
    </w:p>
    <w:p w14:paraId="6141FD1B" w14:textId="77777777" w:rsidR="00AF07D5" w:rsidRPr="00894AD0" w:rsidRDefault="00AF07D5" w:rsidP="00AF07D5">
      <w:pPr>
        <w:pStyle w:val="Akapitzlist"/>
        <w:numPr>
          <w:ilvl w:val="0"/>
          <w:numId w:val="15"/>
        </w:numPr>
        <w:spacing w:after="0" w:line="276" w:lineRule="auto"/>
        <w:ind w:left="284" w:hanging="284"/>
        <w:jc w:val="both"/>
        <w:rPr>
          <w:rFonts w:ascii="Arial" w:hAnsi="Arial" w:cs="Arial"/>
        </w:rPr>
      </w:pPr>
      <w:r w:rsidRPr="003164AF">
        <w:rPr>
          <w:rFonts w:ascii="Arial" w:hAnsi="Arial" w:cs="Arial"/>
        </w:rPr>
        <w:t xml:space="preserve">W sprawach nieuregulowanych niniejszą umową mają zastosowanie przepisy Kodeksu </w:t>
      </w:r>
      <w:r w:rsidRPr="00894AD0">
        <w:rPr>
          <w:rFonts w:ascii="Arial" w:hAnsi="Arial" w:cs="Arial"/>
        </w:rPr>
        <w:t xml:space="preserve">cywilnego oraz inne powszechnie obowiązujące przepisy prawa. </w:t>
      </w:r>
    </w:p>
    <w:p w14:paraId="0A41C5B0" w14:textId="55B988FD" w:rsidR="005C46DE" w:rsidRDefault="005C46DE" w:rsidP="004F7CC1">
      <w:pPr>
        <w:pStyle w:val="Akapitzlist"/>
        <w:numPr>
          <w:ilvl w:val="0"/>
          <w:numId w:val="15"/>
        </w:numPr>
        <w:spacing w:after="0" w:line="276" w:lineRule="auto"/>
        <w:ind w:left="284" w:hanging="284"/>
        <w:jc w:val="both"/>
        <w:rPr>
          <w:rFonts w:ascii="Arial" w:hAnsi="Arial" w:cs="Arial"/>
        </w:rPr>
      </w:pPr>
      <w:r w:rsidRPr="00AF07D5">
        <w:rPr>
          <w:rFonts w:ascii="Arial" w:hAnsi="Arial" w:cs="Arial"/>
        </w:rPr>
        <w:t>Wynajmujący zobowiązuje się do utrzymania w tajemnicy danych prawnie chronionych, jakie uzyskał w związku z realizacją niniejszej umowy bez względu na sposób i formę ich utrwalenia oraz przekazania pod rygorem odpowiedzialności administracyjnej, cywilnej i karnej w zakresie wskazanym we właściwych przepisach.</w:t>
      </w:r>
    </w:p>
    <w:p w14:paraId="2ABBAD84" w14:textId="16A0A851" w:rsidR="006D00BD" w:rsidRDefault="006D00BD" w:rsidP="006D00BD">
      <w:pPr>
        <w:pStyle w:val="Akapitzlist"/>
        <w:numPr>
          <w:ilvl w:val="0"/>
          <w:numId w:val="15"/>
        </w:numPr>
        <w:spacing w:after="0" w:line="276" w:lineRule="auto"/>
        <w:ind w:left="284" w:hanging="284"/>
        <w:jc w:val="both"/>
        <w:rPr>
          <w:rFonts w:ascii="Arial" w:hAnsi="Arial" w:cs="Arial"/>
        </w:rPr>
      </w:pPr>
      <w:r w:rsidRPr="00AF07D5">
        <w:rPr>
          <w:rFonts w:ascii="Arial" w:hAnsi="Arial" w:cs="Arial"/>
        </w:rPr>
        <w:t xml:space="preserve">Wynajmujący </w:t>
      </w:r>
      <w:r w:rsidRPr="00DE50E7">
        <w:rPr>
          <w:rFonts w:ascii="Arial" w:hAnsi="Arial" w:cs="Arial"/>
        </w:rPr>
        <w:t>oświadcza, że jest administratorem danych oraz przetwarza dane osobowe w celu niezbędnym do wykonywania swoich obowiązków i realizowania uprawnień wynikających z przepisów prawa.</w:t>
      </w:r>
    </w:p>
    <w:p w14:paraId="5AE2F890" w14:textId="3C1AE0CD" w:rsidR="006D00BD" w:rsidRPr="00DE50E7" w:rsidRDefault="006D00BD" w:rsidP="006D00BD">
      <w:pPr>
        <w:pStyle w:val="Akapitzlist"/>
        <w:numPr>
          <w:ilvl w:val="0"/>
          <w:numId w:val="15"/>
        </w:numPr>
        <w:spacing w:after="0" w:line="276" w:lineRule="auto"/>
        <w:ind w:left="284" w:hanging="284"/>
        <w:jc w:val="both"/>
        <w:rPr>
          <w:rFonts w:ascii="Arial" w:hAnsi="Arial" w:cs="Arial"/>
        </w:rPr>
      </w:pPr>
      <w:r w:rsidRPr="00AF07D5">
        <w:rPr>
          <w:rFonts w:ascii="Arial" w:hAnsi="Arial" w:cs="Arial"/>
        </w:rPr>
        <w:t xml:space="preserve">Wynajmujący </w:t>
      </w:r>
      <w:r w:rsidRPr="00DE50E7">
        <w:rPr>
          <w:rFonts w:ascii="Arial" w:hAnsi="Arial" w:cs="Arial"/>
        </w:rPr>
        <w:t>oświadcza, że znane mu są przepisy określające odpowiedzialność karną za spowodowanie nieuprawnionego przekazania, ujawnienia lub przetwarzania danych osobowych, w tym ze szkodą dla osób trzecich.</w:t>
      </w:r>
    </w:p>
    <w:p w14:paraId="32B87388" w14:textId="6934F79A" w:rsidR="00AF07D5" w:rsidRPr="00AF07D5" w:rsidRDefault="00AF07D5" w:rsidP="00AF07D5">
      <w:pPr>
        <w:pStyle w:val="Akapitzlist"/>
        <w:numPr>
          <w:ilvl w:val="0"/>
          <w:numId w:val="15"/>
        </w:numPr>
        <w:spacing w:after="0" w:line="276" w:lineRule="auto"/>
        <w:ind w:left="284" w:hanging="284"/>
        <w:jc w:val="both"/>
        <w:rPr>
          <w:rFonts w:ascii="Arial" w:hAnsi="Arial" w:cs="Arial"/>
        </w:rPr>
      </w:pPr>
      <w:r w:rsidRPr="00AF07D5">
        <w:rPr>
          <w:rFonts w:ascii="Arial" w:hAnsi="Arial" w:cs="Arial"/>
        </w:rPr>
        <w:t>Strony umowy w przypadku sporów dążyć będą do polubownych rozstrzygnięć, a w sytuacji braku polubownego rozwiązania sporu, rozstrzygać będzie sąd powszechny właściwy dla siedziby Najemcy.</w:t>
      </w:r>
    </w:p>
    <w:p w14:paraId="7D066EB8" w14:textId="270264CB" w:rsidR="006D00BD" w:rsidRPr="002509DE" w:rsidRDefault="005C46DE" w:rsidP="004F7CC1">
      <w:pPr>
        <w:pStyle w:val="Tekstpodstawowy"/>
        <w:numPr>
          <w:ilvl w:val="0"/>
          <w:numId w:val="9"/>
        </w:numPr>
        <w:tabs>
          <w:tab w:val="left" w:pos="426"/>
        </w:tabs>
        <w:spacing w:after="0" w:line="276" w:lineRule="auto"/>
        <w:ind w:left="284" w:hanging="284"/>
        <w:rPr>
          <w:rFonts w:ascii="Arial" w:hAnsi="Arial" w:cs="Arial"/>
          <w:color w:val="auto"/>
          <w:sz w:val="22"/>
          <w:szCs w:val="22"/>
        </w:rPr>
      </w:pPr>
      <w:r w:rsidRPr="002509DE">
        <w:rPr>
          <w:rFonts w:ascii="Arial" w:hAnsi="Arial" w:cs="Arial"/>
          <w:color w:val="auto"/>
          <w:sz w:val="22"/>
          <w:szCs w:val="22"/>
        </w:rPr>
        <w:t xml:space="preserve">Umowę sporządzono w </w:t>
      </w:r>
      <w:r w:rsidR="006D00BD" w:rsidRPr="002509DE">
        <w:rPr>
          <w:rFonts w:ascii="Arial" w:hAnsi="Arial" w:cs="Arial"/>
          <w:color w:val="auto"/>
          <w:sz w:val="22"/>
          <w:szCs w:val="22"/>
        </w:rPr>
        <w:t>trzech</w:t>
      </w:r>
      <w:r w:rsidRPr="002509DE">
        <w:rPr>
          <w:rFonts w:ascii="Arial" w:hAnsi="Arial" w:cs="Arial"/>
          <w:color w:val="auto"/>
          <w:sz w:val="22"/>
          <w:szCs w:val="22"/>
        </w:rPr>
        <w:t xml:space="preserve"> jednobrzmiących egzemplarzach, </w:t>
      </w:r>
      <w:r w:rsidR="006D00BD" w:rsidRPr="002509DE">
        <w:rPr>
          <w:rFonts w:ascii="Arial" w:hAnsi="Arial" w:cs="Arial"/>
          <w:color w:val="auto"/>
          <w:sz w:val="22"/>
          <w:szCs w:val="22"/>
        </w:rPr>
        <w:t>dwa dla najemcy a jeden dla wynajmującego.</w:t>
      </w:r>
    </w:p>
    <w:p w14:paraId="5EB36B78" w14:textId="77777777" w:rsidR="005C46DE" w:rsidRPr="00AF07D5" w:rsidRDefault="005C46DE" w:rsidP="004F7CC1">
      <w:pPr>
        <w:pStyle w:val="Tekstpodstawowy"/>
        <w:numPr>
          <w:ilvl w:val="0"/>
          <w:numId w:val="9"/>
        </w:numPr>
        <w:tabs>
          <w:tab w:val="left" w:pos="426"/>
        </w:tabs>
        <w:spacing w:after="0" w:line="276" w:lineRule="auto"/>
        <w:ind w:left="284" w:hanging="284"/>
        <w:rPr>
          <w:rFonts w:ascii="Arial" w:hAnsi="Arial" w:cs="Arial"/>
          <w:sz w:val="22"/>
          <w:szCs w:val="22"/>
        </w:rPr>
      </w:pPr>
      <w:r w:rsidRPr="00AF07D5">
        <w:rPr>
          <w:rFonts w:ascii="Arial" w:hAnsi="Arial" w:cs="Arial"/>
          <w:sz w:val="22"/>
          <w:szCs w:val="22"/>
        </w:rPr>
        <w:t>Integralną część umowy stanowią załączniki:</w:t>
      </w:r>
    </w:p>
    <w:p w14:paraId="242EB9D4" w14:textId="77777777" w:rsidR="005C46DE" w:rsidRPr="00AF07D5" w:rsidRDefault="005C46DE" w:rsidP="004F7CC1">
      <w:pPr>
        <w:widowControl/>
        <w:numPr>
          <w:ilvl w:val="0"/>
          <w:numId w:val="16"/>
        </w:numPr>
        <w:spacing w:line="276" w:lineRule="auto"/>
        <w:ind w:left="709"/>
        <w:jc w:val="both"/>
        <w:rPr>
          <w:rFonts w:ascii="Arial" w:hAnsi="Arial" w:cs="Arial"/>
          <w:sz w:val="22"/>
          <w:szCs w:val="22"/>
        </w:rPr>
      </w:pPr>
      <w:r w:rsidRPr="00AF07D5">
        <w:rPr>
          <w:rFonts w:ascii="Arial" w:hAnsi="Arial" w:cs="Arial"/>
          <w:sz w:val="22"/>
          <w:szCs w:val="22"/>
        </w:rPr>
        <w:t>Zapytanie ofertowe (zał. nr 1);</w:t>
      </w:r>
    </w:p>
    <w:p w14:paraId="2F9BCEB0" w14:textId="48FE6B6F" w:rsidR="005C46DE" w:rsidRPr="00AF07D5" w:rsidRDefault="00093832" w:rsidP="004F7CC1">
      <w:pPr>
        <w:widowControl/>
        <w:numPr>
          <w:ilvl w:val="0"/>
          <w:numId w:val="16"/>
        </w:numPr>
        <w:spacing w:line="276" w:lineRule="auto"/>
        <w:ind w:left="709"/>
        <w:jc w:val="both"/>
        <w:rPr>
          <w:rFonts w:ascii="Arial" w:hAnsi="Arial" w:cs="Arial"/>
          <w:sz w:val="22"/>
          <w:szCs w:val="22"/>
        </w:rPr>
      </w:pPr>
      <w:r>
        <w:rPr>
          <w:rFonts w:ascii="Arial" w:hAnsi="Arial" w:cs="Arial"/>
          <w:sz w:val="22"/>
          <w:szCs w:val="22"/>
        </w:rPr>
        <w:t>Oferta</w:t>
      </w:r>
      <w:r w:rsidR="005C46DE" w:rsidRPr="00AF07D5">
        <w:rPr>
          <w:rFonts w:ascii="Arial" w:hAnsi="Arial" w:cs="Arial"/>
          <w:sz w:val="22"/>
          <w:szCs w:val="22"/>
        </w:rPr>
        <w:t xml:space="preserve"> Wynajmującego (zał. nr 2);</w:t>
      </w:r>
    </w:p>
    <w:p w14:paraId="0754F328" w14:textId="77777777" w:rsidR="005C46DE" w:rsidRPr="00AF07D5" w:rsidRDefault="005C46DE" w:rsidP="004F7CC1">
      <w:pPr>
        <w:pStyle w:val="Tekstpodstawowy"/>
        <w:numPr>
          <w:ilvl w:val="0"/>
          <w:numId w:val="9"/>
        </w:numPr>
        <w:tabs>
          <w:tab w:val="left" w:pos="426"/>
        </w:tabs>
        <w:spacing w:after="0" w:line="276" w:lineRule="auto"/>
        <w:ind w:left="284" w:hanging="284"/>
        <w:rPr>
          <w:rFonts w:ascii="Arial" w:hAnsi="Arial" w:cs="Arial"/>
          <w:sz w:val="22"/>
          <w:szCs w:val="22"/>
        </w:rPr>
      </w:pPr>
      <w:r w:rsidRPr="00AF07D5">
        <w:rPr>
          <w:rFonts w:ascii="Arial" w:hAnsi="Arial" w:cs="Arial"/>
          <w:sz w:val="22"/>
          <w:szCs w:val="22"/>
        </w:rPr>
        <w:t>Oświadczenia Najemcy:</w:t>
      </w:r>
    </w:p>
    <w:p w14:paraId="6101085E" w14:textId="4DB5B438" w:rsidR="005C46DE" w:rsidRPr="00AF07D5" w:rsidRDefault="00AF07D5" w:rsidP="004F7CC1">
      <w:pPr>
        <w:pStyle w:val="Teksttreci0"/>
        <w:numPr>
          <w:ilvl w:val="0"/>
          <w:numId w:val="17"/>
        </w:numPr>
        <w:shd w:val="clear" w:color="auto" w:fill="auto"/>
        <w:spacing w:after="0"/>
        <w:ind w:left="709"/>
      </w:pPr>
      <w:r w:rsidRPr="00AF07D5">
        <w:t xml:space="preserve">zapoznałem się </w:t>
      </w:r>
      <w:r w:rsidR="005C46DE" w:rsidRPr="00AF07D5">
        <w:t>z klauzulą przetwarzania danych osobowych,</w:t>
      </w:r>
    </w:p>
    <w:p w14:paraId="7FAAD8E2" w14:textId="77777777" w:rsidR="005C46DE" w:rsidRPr="00AF07D5" w:rsidRDefault="005C46DE" w:rsidP="004F7CC1">
      <w:pPr>
        <w:pStyle w:val="Teksttreci0"/>
        <w:numPr>
          <w:ilvl w:val="0"/>
          <w:numId w:val="17"/>
        </w:numPr>
        <w:shd w:val="clear" w:color="auto" w:fill="auto"/>
        <w:spacing w:after="0"/>
        <w:ind w:left="709"/>
      </w:pPr>
      <w:r w:rsidRPr="00AF07D5">
        <w:t>oświadczam, że wyrażam zgodę na korzystanie z praw do wizerunku osób, którym udostępnia się dostęp do parkingu w zakresie związanym z realizacją umowy,</w:t>
      </w:r>
    </w:p>
    <w:p w14:paraId="584F5507" w14:textId="77777777" w:rsidR="005C46DE" w:rsidRPr="00AF07D5" w:rsidRDefault="005C46DE" w:rsidP="004F7CC1">
      <w:pPr>
        <w:pStyle w:val="Teksttreci0"/>
        <w:numPr>
          <w:ilvl w:val="0"/>
          <w:numId w:val="17"/>
        </w:numPr>
        <w:shd w:val="clear" w:color="auto" w:fill="auto"/>
        <w:spacing w:after="0"/>
        <w:ind w:left="709"/>
      </w:pPr>
      <w:r w:rsidRPr="00AF07D5">
        <w:t>wyrażam zgodę na nagrywanie i zapis wizerunku.</w:t>
      </w:r>
    </w:p>
    <w:p w14:paraId="767DE25A" w14:textId="77777777" w:rsidR="005C46DE" w:rsidRPr="00AF07D5" w:rsidRDefault="005C46DE" w:rsidP="004F7CC1">
      <w:pPr>
        <w:pStyle w:val="Teksttreci0"/>
        <w:shd w:val="clear" w:color="auto" w:fill="auto"/>
        <w:spacing w:after="0"/>
        <w:jc w:val="left"/>
        <w:rPr>
          <w:b/>
        </w:rPr>
      </w:pPr>
    </w:p>
    <w:p w14:paraId="56619DB7" w14:textId="77777777" w:rsidR="005C46DE" w:rsidRPr="00AF07D5" w:rsidRDefault="005C46DE" w:rsidP="004F7CC1">
      <w:pPr>
        <w:pStyle w:val="Teksttreci0"/>
        <w:shd w:val="clear" w:color="auto" w:fill="auto"/>
        <w:spacing w:after="0"/>
        <w:jc w:val="left"/>
        <w:rPr>
          <w:b/>
        </w:rPr>
      </w:pPr>
    </w:p>
    <w:p w14:paraId="04AE4D95" w14:textId="415EA626" w:rsidR="00070287" w:rsidRPr="00AF07D5" w:rsidRDefault="00070287" w:rsidP="00070287">
      <w:pPr>
        <w:pStyle w:val="Akapitzlist"/>
        <w:tabs>
          <w:tab w:val="center" w:pos="1701"/>
          <w:tab w:val="center" w:pos="7371"/>
        </w:tabs>
        <w:spacing w:after="0" w:line="276" w:lineRule="auto"/>
        <w:ind w:left="0"/>
        <w:rPr>
          <w:rFonts w:ascii="Arial" w:hAnsi="Arial" w:cs="Arial"/>
          <w:b/>
        </w:rPr>
      </w:pPr>
      <w:r w:rsidRPr="00AF07D5">
        <w:rPr>
          <w:rFonts w:ascii="Arial" w:hAnsi="Arial" w:cs="Arial"/>
          <w:b/>
        </w:rPr>
        <w:tab/>
        <w:t>Najemca</w:t>
      </w:r>
      <w:r w:rsidRPr="00AF07D5">
        <w:rPr>
          <w:rFonts w:ascii="Arial" w:hAnsi="Arial" w:cs="Arial"/>
          <w:b/>
        </w:rPr>
        <w:tab/>
        <w:t>Wynajmujący</w:t>
      </w:r>
    </w:p>
    <w:p w14:paraId="4DFBB211" w14:textId="77777777" w:rsidR="008A3189" w:rsidRPr="00AF07D5" w:rsidRDefault="008A3189" w:rsidP="004F7CC1">
      <w:pPr>
        <w:spacing w:line="276" w:lineRule="auto"/>
        <w:rPr>
          <w:rFonts w:ascii="Arial" w:hAnsi="Arial" w:cs="Arial"/>
          <w:sz w:val="22"/>
          <w:szCs w:val="22"/>
        </w:rPr>
      </w:pPr>
    </w:p>
    <w:sectPr w:rsidR="008A3189" w:rsidRPr="00AF07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9D3"/>
    <w:multiLevelType w:val="hybridMultilevel"/>
    <w:tmpl w:val="7B3ABB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D452FF7"/>
    <w:multiLevelType w:val="multilevel"/>
    <w:tmpl w:val="93FCBBCE"/>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1977C7E"/>
    <w:multiLevelType w:val="multilevel"/>
    <w:tmpl w:val="7A265FFE"/>
    <w:lvl w:ilvl="0">
      <w:start w:val="1"/>
      <w:numFmt w:val="decimal"/>
      <w:lvlText w:val="%1)"/>
      <w:lvlJc w:val="left"/>
      <w:pPr>
        <w:ind w:left="0" w:firstLine="0"/>
      </w:pPr>
      <w:rPr>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55A58A4"/>
    <w:multiLevelType w:val="hybridMultilevel"/>
    <w:tmpl w:val="BD62D3E8"/>
    <w:lvl w:ilvl="0" w:tplc="DCEAA96E">
      <w:start w:val="1"/>
      <w:numFmt w:val="decimal"/>
      <w:lvlText w:val="%1)"/>
      <w:lvlJc w:val="left"/>
      <w:pPr>
        <w:ind w:left="1100" w:hanging="360"/>
      </w:pPr>
      <w:rPr>
        <w:sz w:val="24"/>
        <w:szCs w:val="24"/>
      </w:rPr>
    </w:lvl>
    <w:lvl w:ilvl="1" w:tplc="EDF8DAE2">
      <w:start w:val="1"/>
      <w:numFmt w:val="lowerLetter"/>
      <w:lvlText w:val="%2)"/>
      <w:lvlJc w:val="left"/>
      <w:pPr>
        <w:ind w:left="1820" w:hanging="360"/>
      </w:pPr>
    </w:lvl>
    <w:lvl w:ilvl="2" w:tplc="0415001B">
      <w:start w:val="1"/>
      <w:numFmt w:val="lowerRoman"/>
      <w:lvlText w:val="%3."/>
      <w:lvlJc w:val="right"/>
      <w:pPr>
        <w:ind w:left="2540" w:hanging="180"/>
      </w:pPr>
    </w:lvl>
    <w:lvl w:ilvl="3" w:tplc="0415000F">
      <w:start w:val="1"/>
      <w:numFmt w:val="decimal"/>
      <w:lvlText w:val="%4."/>
      <w:lvlJc w:val="left"/>
      <w:pPr>
        <w:ind w:left="3260" w:hanging="360"/>
      </w:pPr>
    </w:lvl>
    <w:lvl w:ilvl="4" w:tplc="04150019">
      <w:start w:val="1"/>
      <w:numFmt w:val="lowerLetter"/>
      <w:lvlText w:val="%5."/>
      <w:lvlJc w:val="left"/>
      <w:pPr>
        <w:ind w:left="3980" w:hanging="360"/>
      </w:pPr>
    </w:lvl>
    <w:lvl w:ilvl="5" w:tplc="0415001B">
      <w:start w:val="1"/>
      <w:numFmt w:val="lowerRoman"/>
      <w:lvlText w:val="%6."/>
      <w:lvlJc w:val="right"/>
      <w:pPr>
        <w:ind w:left="4700" w:hanging="180"/>
      </w:pPr>
    </w:lvl>
    <w:lvl w:ilvl="6" w:tplc="0415000F">
      <w:start w:val="1"/>
      <w:numFmt w:val="decimal"/>
      <w:lvlText w:val="%7."/>
      <w:lvlJc w:val="left"/>
      <w:pPr>
        <w:ind w:left="5420" w:hanging="360"/>
      </w:pPr>
    </w:lvl>
    <w:lvl w:ilvl="7" w:tplc="04150019">
      <w:start w:val="1"/>
      <w:numFmt w:val="lowerLetter"/>
      <w:lvlText w:val="%8."/>
      <w:lvlJc w:val="left"/>
      <w:pPr>
        <w:ind w:left="6140" w:hanging="360"/>
      </w:pPr>
    </w:lvl>
    <w:lvl w:ilvl="8" w:tplc="0415001B">
      <w:start w:val="1"/>
      <w:numFmt w:val="lowerRoman"/>
      <w:lvlText w:val="%9."/>
      <w:lvlJc w:val="right"/>
      <w:pPr>
        <w:ind w:left="6860" w:hanging="180"/>
      </w:pPr>
    </w:lvl>
  </w:abstractNum>
  <w:abstractNum w:abstractNumId="4" w15:restartNumberingAfterBreak="0">
    <w:nsid w:val="16AF78E0"/>
    <w:multiLevelType w:val="multilevel"/>
    <w:tmpl w:val="DAACBAAC"/>
    <w:lvl w:ilvl="0">
      <w:start w:val="1"/>
      <w:numFmt w:val="decimal"/>
      <w:lvlText w:val="%1)"/>
      <w:lvlJc w:val="left"/>
      <w:pPr>
        <w:ind w:left="0" w:firstLine="0"/>
      </w:pPr>
      <w:rPr>
        <w:b w:val="0"/>
        <w:bCs/>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6FB602F"/>
    <w:multiLevelType w:val="hybridMultilevel"/>
    <w:tmpl w:val="8C087B94"/>
    <w:lvl w:ilvl="0" w:tplc="CDC8FCF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490244"/>
    <w:multiLevelType w:val="hybridMultilevel"/>
    <w:tmpl w:val="659CA19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E7819AA"/>
    <w:multiLevelType w:val="multilevel"/>
    <w:tmpl w:val="90CC6A16"/>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25EE4B91"/>
    <w:multiLevelType w:val="hybridMultilevel"/>
    <w:tmpl w:val="71B6AF64"/>
    <w:lvl w:ilvl="0" w:tplc="04150017">
      <w:start w:val="1"/>
      <w:numFmt w:val="lowerLetter"/>
      <w:lvlText w:val="%1)"/>
      <w:lvlJc w:val="left"/>
      <w:pPr>
        <w:ind w:left="1120" w:hanging="360"/>
      </w:pPr>
    </w:lvl>
    <w:lvl w:ilvl="1" w:tplc="04150019">
      <w:start w:val="1"/>
      <w:numFmt w:val="lowerLetter"/>
      <w:lvlText w:val="%2."/>
      <w:lvlJc w:val="left"/>
      <w:pPr>
        <w:ind w:left="1840" w:hanging="360"/>
      </w:pPr>
    </w:lvl>
    <w:lvl w:ilvl="2" w:tplc="0415001B">
      <w:start w:val="1"/>
      <w:numFmt w:val="lowerRoman"/>
      <w:lvlText w:val="%3."/>
      <w:lvlJc w:val="right"/>
      <w:pPr>
        <w:ind w:left="2560" w:hanging="180"/>
      </w:pPr>
    </w:lvl>
    <w:lvl w:ilvl="3" w:tplc="0415000F">
      <w:start w:val="1"/>
      <w:numFmt w:val="decimal"/>
      <w:lvlText w:val="%4."/>
      <w:lvlJc w:val="left"/>
      <w:pPr>
        <w:ind w:left="3280" w:hanging="360"/>
      </w:pPr>
    </w:lvl>
    <w:lvl w:ilvl="4" w:tplc="04150019">
      <w:start w:val="1"/>
      <w:numFmt w:val="lowerLetter"/>
      <w:lvlText w:val="%5."/>
      <w:lvlJc w:val="left"/>
      <w:pPr>
        <w:ind w:left="4000" w:hanging="360"/>
      </w:pPr>
    </w:lvl>
    <w:lvl w:ilvl="5" w:tplc="0415001B">
      <w:start w:val="1"/>
      <w:numFmt w:val="lowerRoman"/>
      <w:lvlText w:val="%6."/>
      <w:lvlJc w:val="right"/>
      <w:pPr>
        <w:ind w:left="4720" w:hanging="180"/>
      </w:pPr>
    </w:lvl>
    <w:lvl w:ilvl="6" w:tplc="0415000F">
      <w:start w:val="1"/>
      <w:numFmt w:val="decimal"/>
      <w:lvlText w:val="%7."/>
      <w:lvlJc w:val="left"/>
      <w:pPr>
        <w:ind w:left="5440" w:hanging="360"/>
      </w:pPr>
    </w:lvl>
    <w:lvl w:ilvl="7" w:tplc="04150019">
      <w:start w:val="1"/>
      <w:numFmt w:val="lowerLetter"/>
      <w:lvlText w:val="%8."/>
      <w:lvlJc w:val="left"/>
      <w:pPr>
        <w:ind w:left="6160" w:hanging="360"/>
      </w:pPr>
    </w:lvl>
    <w:lvl w:ilvl="8" w:tplc="0415001B">
      <w:start w:val="1"/>
      <w:numFmt w:val="lowerRoman"/>
      <w:lvlText w:val="%9."/>
      <w:lvlJc w:val="right"/>
      <w:pPr>
        <w:ind w:left="6880" w:hanging="180"/>
      </w:pPr>
    </w:lvl>
  </w:abstractNum>
  <w:abstractNum w:abstractNumId="9" w15:restartNumberingAfterBreak="0">
    <w:nsid w:val="27CB5383"/>
    <w:multiLevelType w:val="hybridMultilevel"/>
    <w:tmpl w:val="3B4C2E0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FD5C50"/>
    <w:multiLevelType w:val="multilevel"/>
    <w:tmpl w:val="3AEA7CD6"/>
    <w:lvl w:ilvl="0">
      <w:start w:val="1"/>
      <w:numFmt w:val="lowerLetter"/>
      <w:lvlText w:val="%1)"/>
      <w:lvlJc w:val="left"/>
      <w:pPr>
        <w:ind w:left="0" w:firstLine="0"/>
      </w:pPr>
      <w:rPr>
        <w:rFonts w:ascii="Arial" w:eastAsia="Arial" w:hAnsi="Arial" w:cs="Arial"/>
        <w:b w:val="0"/>
        <w:bCs/>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B453CBC"/>
    <w:multiLevelType w:val="hybridMultilevel"/>
    <w:tmpl w:val="22963CD4"/>
    <w:lvl w:ilvl="0" w:tplc="0DF49C14">
      <w:start w:val="1"/>
      <w:numFmt w:val="decimal"/>
      <w:lvlText w:val="%1)"/>
      <w:lvlJc w:val="left"/>
      <w:pPr>
        <w:ind w:left="720" w:hanging="360"/>
      </w:pPr>
      <w:rPr>
        <w:rFonts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B45184"/>
    <w:multiLevelType w:val="hybridMultilevel"/>
    <w:tmpl w:val="9B408160"/>
    <w:lvl w:ilvl="0" w:tplc="E7BE26C2">
      <w:start w:val="1"/>
      <w:numFmt w:val="decimal"/>
      <w:lvlText w:val="%1."/>
      <w:lvlJc w:val="left"/>
      <w:pPr>
        <w:ind w:left="786"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1566B20"/>
    <w:multiLevelType w:val="multilevel"/>
    <w:tmpl w:val="C048426E"/>
    <w:lvl w:ilvl="0">
      <w:start w:val="1"/>
      <w:numFmt w:val="lowerLetter"/>
      <w:lvlText w:val="%1)"/>
      <w:lvlJc w:val="left"/>
      <w:pPr>
        <w:ind w:left="0" w:firstLine="0"/>
      </w:pPr>
      <w:rPr>
        <w:rFonts w:ascii="Arial" w:eastAsia="Arial" w:hAnsi="Arial" w:cs="Arial"/>
        <w:b w:val="0"/>
        <w:bCs/>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3365760D"/>
    <w:multiLevelType w:val="hybridMultilevel"/>
    <w:tmpl w:val="261098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6DA032B"/>
    <w:multiLevelType w:val="multilevel"/>
    <w:tmpl w:val="87EE32FC"/>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3D7D2516"/>
    <w:multiLevelType w:val="hybridMultilevel"/>
    <w:tmpl w:val="F226258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632844EF"/>
    <w:multiLevelType w:val="multilevel"/>
    <w:tmpl w:val="A4DC25AE"/>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3E346C4"/>
    <w:multiLevelType w:val="multilevel"/>
    <w:tmpl w:val="0504A558"/>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62025E3"/>
    <w:multiLevelType w:val="hybridMultilevel"/>
    <w:tmpl w:val="45540A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A481D08"/>
    <w:multiLevelType w:val="hybridMultilevel"/>
    <w:tmpl w:val="03926086"/>
    <w:lvl w:ilvl="0" w:tplc="98627D24">
      <w:start w:val="1"/>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CBE0424"/>
    <w:multiLevelType w:val="hybridMultilevel"/>
    <w:tmpl w:val="583A38A8"/>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2" w15:restartNumberingAfterBreak="0">
    <w:nsid w:val="7447287B"/>
    <w:multiLevelType w:val="hybridMultilevel"/>
    <w:tmpl w:val="4B1ABC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4CD1E26"/>
    <w:multiLevelType w:val="hybridMultilevel"/>
    <w:tmpl w:val="B73E4E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63D6420"/>
    <w:multiLevelType w:val="hybridMultilevel"/>
    <w:tmpl w:val="B79E9C0E"/>
    <w:lvl w:ilvl="0" w:tplc="5AC4AE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FF353D0"/>
    <w:multiLevelType w:val="hybridMultilevel"/>
    <w:tmpl w:val="554A5B0C"/>
    <w:lvl w:ilvl="0" w:tplc="04150017">
      <w:start w:val="1"/>
      <w:numFmt w:val="lowerLetter"/>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num w:numId="1" w16cid:durableId="1771467499">
    <w:abstractNumId w:val="17"/>
    <w:lvlOverride w:ilvl="0">
      <w:startOverride w:val="1"/>
    </w:lvlOverride>
    <w:lvlOverride w:ilvl="1"/>
    <w:lvlOverride w:ilvl="2"/>
    <w:lvlOverride w:ilvl="3"/>
    <w:lvlOverride w:ilvl="4"/>
    <w:lvlOverride w:ilvl="5"/>
    <w:lvlOverride w:ilvl="6"/>
    <w:lvlOverride w:ilvl="7"/>
    <w:lvlOverride w:ilvl="8"/>
  </w:num>
  <w:num w:numId="2" w16cid:durableId="23404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05030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2029425">
    <w:abstractNumId w:val="18"/>
    <w:lvlOverride w:ilvl="0">
      <w:startOverride w:val="1"/>
    </w:lvlOverride>
    <w:lvlOverride w:ilvl="1"/>
    <w:lvlOverride w:ilvl="2"/>
    <w:lvlOverride w:ilvl="3"/>
    <w:lvlOverride w:ilvl="4"/>
    <w:lvlOverride w:ilvl="5"/>
    <w:lvlOverride w:ilvl="6"/>
    <w:lvlOverride w:ilvl="7"/>
    <w:lvlOverride w:ilvl="8"/>
  </w:num>
  <w:num w:numId="5" w16cid:durableId="781847526">
    <w:abstractNumId w:val="2"/>
    <w:lvlOverride w:ilvl="0">
      <w:startOverride w:val="1"/>
    </w:lvlOverride>
    <w:lvlOverride w:ilvl="1"/>
    <w:lvlOverride w:ilvl="2"/>
    <w:lvlOverride w:ilvl="3"/>
    <w:lvlOverride w:ilvl="4"/>
    <w:lvlOverride w:ilvl="5"/>
    <w:lvlOverride w:ilvl="6"/>
    <w:lvlOverride w:ilvl="7"/>
    <w:lvlOverride w:ilvl="8"/>
  </w:num>
  <w:num w:numId="6" w16cid:durableId="1914702810">
    <w:abstractNumId w:val="4"/>
    <w:lvlOverride w:ilvl="0">
      <w:startOverride w:val="1"/>
    </w:lvlOverride>
    <w:lvlOverride w:ilvl="1"/>
    <w:lvlOverride w:ilvl="2"/>
    <w:lvlOverride w:ilvl="3"/>
    <w:lvlOverride w:ilvl="4"/>
    <w:lvlOverride w:ilvl="5"/>
    <w:lvlOverride w:ilvl="6"/>
    <w:lvlOverride w:ilvl="7"/>
    <w:lvlOverride w:ilvl="8"/>
  </w:num>
  <w:num w:numId="7" w16cid:durableId="1357805408">
    <w:abstractNumId w:val="7"/>
  </w:num>
  <w:num w:numId="8" w16cid:durableId="17376266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5547938">
    <w:abstractNumId w:val="15"/>
    <w:lvlOverride w:ilvl="0">
      <w:startOverride w:val="1"/>
    </w:lvlOverride>
    <w:lvlOverride w:ilvl="1"/>
    <w:lvlOverride w:ilvl="2"/>
    <w:lvlOverride w:ilvl="3"/>
    <w:lvlOverride w:ilvl="4"/>
    <w:lvlOverride w:ilvl="5"/>
    <w:lvlOverride w:ilvl="6"/>
    <w:lvlOverride w:ilvl="7"/>
    <w:lvlOverride w:ilvl="8"/>
  </w:num>
  <w:num w:numId="10" w16cid:durableId="1296793328">
    <w:abstractNumId w:val="10"/>
    <w:lvlOverride w:ilvl="0">
      <w:startOverride w:val="1"/>
    </w:lvlOverride>
    <w:lvlOverride w:ilvl="1"/>
    <w:lvlOverride w:ilvl="2"/>
    <w:lvlOverride w:ilvl="3"/>
    <w:lvlOverride w:ilvl="4"/>
    <w:lvlOverride w:ilvl="5"/>
    <w:lvlOverride w:ilvl="6"/>
    <w:lvlOverride w:ilvl="7"/>
    <w:lvlOverride w:ilvl="8"/>
  </w:num>
  <w:num w:numId="11" w16cid:durableId="775248656">
    <w:abstractNumId w:val="13"/>
    <w:lvlOverride w:ilvl="0">
      <w:startOverride w:val="1"/>
    </w:lvlOverride>
    <w:lvlOverride w:ilvl="1"/>
    <w:lvlOverride w:ilvl="2"/>
    <w:lvlOverride w:ilvl="3"/>
    <w:lvlOverride w:ilvl="4"/>
    <w:lvlOverride w:ilvl="5"/>
    <w:lvlOverride w:ilvl="6"/>
    <w:lvlOverride w:ilvl="7"/>
    <w:lvlOverride w:ilvl="8"/>
  </w:num>
  <w:num w:numId="12" w16cid:durableId="12076423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39651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9027540">
    <w:abstractNumId w:val="1"/>
    <w:lvlOverride w:ilvl="0">
      <w:startOverride w:val="1"/>
    </w:lvlOverride>
    <w:lvlOverride w:ilvl="1"/>
    <w:lvlOverride w:ilvl="2"/>
    <w:lvlOverride w:ilvl="3"/>
    <w:lvlOverride w:ilvl="4"/>
    <w:lvlOverride w:ilvl="5"/>
    <w:lvlOverride w:ilvl="6"/>
    <w:lvlOverride w:ilvl="7"/>
    <w:lvlOverride w:ilvl="8"/>
  </w:num>
  <w:num w:numId="15" w16cid:durableId="8026198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44068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19491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1974455">
    <w:abstractNumId w:val="6"/>
  </w:num>
  <w:num w:numId="19" w16cid:durableId="1363750995">
    <w:abstractNumId w:val="0"/>
  </w:num>
  <w:num w:numId="20" w16cid:durableId="2122913040">
    <w:abstractNumId w:val="22"/>
  </w:num>
  <w:num w:numId="21" w16cid:durableId="1547402949">
    <w:abstractNumId w:val="8"/>
  </w:num>
  <w:num w:numId="22" w16cid:durableId="551886647">
    <w:abstractNumId w:val="14"/>
  </w:num>
  <w:num w:numId="23" w16cid:durableId="551043397">
    <w:abstractNumId w:val="12"/>
  </w:num>
  <w:num w:numId="24" w16cid:durableId="1247181412">
    <w:abstractNumId w:val="5"/>
  </w:num>
  <w:num w:numId="25" w16cid:durableId="1986272929">
    <w:abstractNumId w:val="24"/>
  </w:num>
  <w:num w:numId="26" w16cid:durableId="694844648">
    <w:abstractNumId w:val="11"/>
  </w:num>
  <w:num w:numId="27" w16cid:durableId="1184902804">
    <w:abstractNumId w:val="25"/>
  </w:num>
  <w:num w:numId="28" w16cid:durableId="1112674210">
    <w:abstractNumId w:val="9"/>
  </w:num>
  <w:num w:numId="29" w16cid:durableId="254437994">
    <w:abstractNumId w:val="20"/>
  </w:num>
  <w:num w:numId="30" w16cid:durableId="768354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6CE"/>
    <w:rsid w:val="00031284"/>
    <w:rsid w:val="00062AA7"/>
    <w:rsid w:val="00062E12"/>
    <w:rsid w:val="00066968"/>
    <w:rsid w:val="00070287"/>
    <w:rsid w:val="00084557"/>
    <w:rsid w:val="00093832"/>
    <w:rsid w:val="001161B4"/>
    <w:rsid w:val="00121934"/>
    <w:rsid w:val="00122D4C"/>
    <w:rsid w:val="00145AB7"/>
    <w:rsid w:val="00153B11"/>
    <w:rsid w:val="001547A9"/>
    <w:rsid w:val="00155BC7"/>
    <w:rsid w:val="00171267"/>
    <w:rsid w:val="00174E99"/>
    <w:rsid w:val="0019642D"/>
    <w:rsid w:val="001D7F43"/>
    <w:rsid w:val="001F45A0"/>
    <w:rsid w:val="00200EFC"/>
    <w:rsid w:val="00201C09"/>
    <w:rsid w:val="00207995"/>
    <w:rsid w:val="002509DE"/>
    <w:rsid w:val="002607CC"/>
    <w:rsid w:val="00270918"/>
    <w:rsid w:val="00280CEA"/>
    <w:rsid w:val="002B48B0"/>
    <w:rsid w:val="002D3805"/>
    <w:rsid w:val="002E32CD"/>
    <w:rsid w:val="002F5812"/>
    <w:rsid w:val="003255AC"/>
    <w:rsid w:val="00371135"/>
    <w:rsid w:val="00382482"/>
    <w:rsid w:val="003910EA"/>
    <w:rsid w:val="003A644E"/>
    <w:rsid w:val="003F2C4B"/>
    <w:rsid w:val="004029DE"/>
    <w:rsid w:val="00427823"/>
    <w:rsid w:val="004517E0"/>
    <w:rsid w:val="00490C9F"/>
    <w:rsid w:val="004C0A8C"/>
    <w:rsid w:val="004F7CC1"/>
    <w:rsid w:val="00530EAB"/>
    <w:rsid w:val="0059098A"/>
    <w:rsid w:val="005A3D9C"/>
    <w:rsid w:val="005C46DE"/>
    <w:rsid w:val="0061188C"/>
    <w:rsid w:val="0062244D"/>
    <w:rsid w:val="00632684"/>
    <w:rsid w:val="00635422"/>
    <w:rsid w:val="0066005D"/>
    <w:rsid w:val="006720F1"/>
    <w:rsid w:val="006901AD"/>
    <w:rsid w:val="006955C6"/>
    <w:rsid w:val="006B665B"/>
    <w:rsid w:val="006D00BD"/>
    <w:rsid w:val="006D28F4"/>
    <w:rsid w:val="00724EB6"/>
    <w:rsid w:val="0074360D"/>
    <w:rsid w:val="0076145A"/>
    <w:rsid w:val="00776806"/>
    <w:rsid w:val="007973ED"/>
    <w:rsid w:val="007A34D1"/>
    <w:rsid w:val="007C305E"/>
    <w:rsid w:val="007D6877"/>
    <w:rsid w:val="007F2860"/>
    <w:rsid w:val="008117A3"/>
    <w:rsid w:val="00870762"/>
    <w:rsid w:val="00874969"/>
    <w:rsid w:val="008A3189"/>
    <w:rsid w:val="008B00E8"/>
    <w:rsid w:val="008E7DF6"/>
    <w:rsid w:val="009314B8"/>
    <w:rsid w:val="00937126"/>
    <w:rsid w:val="00992A7C"/>
    <w:rsid w:val="0099429C"/>
    <w:rsid w:val="009A498F"/>
    <w:rsid w:val="009C72BA"/>
    <w:rsid w:val="00A56C6B"/>
    <w:rsid w:val="00AD64A9"/>
    <w:rsid w:val="00AF07D5"/>
    <w:rsid w:val="00AF24C4"/>
    <w:rsid w:val="00B103C4"/>
    <w:rsid w:val="00B10E9C"/>
    <w:rsid w:val="00B111F4"/>
    <w:rsid w:val="00B40B8C"/>
    <w:rsid w:val="00B5345A"/>
    <w:rsid w:val="00B714DF"/>
    <w:rsid w:val="00B80A66"/>
    <w:rsid w:val="00B846D3"/>
    <w:rsid w:val="00BB456C"/>
    <w:rsid w:val="00BC745F"/>
    <w:rsid w:val="00BC74D2"/>
    <w:rsid w:val="00BE365C"/>
    <w:rsid w:val="00BE664E"/>
    <w:rsid w:val="00BE7B8B"/>
    <w:rsid w:val="00C03C5A"/>
    <w:rsid w:val="00C371F2"/>
    <w:rsid w:val="00C531C3"/>
    <w:rsid w:val="00C802D3"/>
    <w:rsid w:val="00C97F0F"/>
    <w:rsid w:val="00CA73AB"/>
    <w:rsid w:val="00CB6145"/>
    <w:rsid w:val="00D35B19"/>
    <w:rsid w:val="00D414E7"/>
    <w:rsid w:val="00D56A6E"/>
    <w:rsid w:val="00D95489"/>
    <w:rsid w:val="00DB2D32"/>
    <w:rsid w:val="00DD5704"/>
    <w:rsid w:val="00EA16CE"/>
    <w:rsid w:val="00EC0374"/>
    <w:rsid w:val="00F00C50"/>
    <w:rsid w:val="00F24D52"/>
    <w:rsid w:val="00F37916"/>
    <w:rsid w:val="00F944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0C5B3"/>
  <w15:docId w15:val="{C0D7F6DA-932E-44B6-B42C-6E74D8CFA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46DE"/>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C46DE"/>
    <w:rPr>
      <w:color w:val="0563C1" w:themeColor="hyperlink"/>
      <w:u w:val="single"/>
    </w:rPr>
  </w:style>
  <w:style w:type="paragraph" w:styleId="Tekstpodstawowy">
    <w:name w:val="Body Text"/>
    <w:basedOn w:val="Normalny"/>
    <w:link w:val="TekstpodstawowyZnak"/>
    <w:uiPriority w:val="99"/>
    <w:semiHidden/>
    <w:unhideWhenUsed/>
    <w:rsid w:val="005C46DE"/>
    <w:pPr>
      <w:spacing w:after="120"/>
    </w:pPr>
  </w:style>
  <w:style w:type="character" w:customStyle="1" w:styleId="TekstpodstawowyZnak">
    <w:name w:val="Tekst podstawowy Znak"/>
    <w:basedOn w:val="Domylnaczcionkaakapitu"/>
    <w:link w:val="Tekstpodstawowy"/>
    <w:uiPriority w:val="99"/>
    <w:semiHidden/>
    <w:rsid w:val="005C46DE"/>
    <w:rPr>
      <w:rFonts w:ascii="Arial Unicode MS" w:eastAsia="Arial Unicode MS" w:hAnsi="Arial Unicode MS" w:cs="Arial Unicode MS"/>
      <w:color w:val="000000"/>
      <w:sz w:val="24"/>
      <w:szCs w:val="24"/>
      <w:lang w:eastAsia="pl-PL" w:bidi="pl-PL"/>
    </w:rPr>
  </w:style>
  <w:style w:type="paragraph" w:styleId="Tekstpodstawowywcity">
    <w:name w:val="Body Text Indent"/>
    <w:basedOn w:val="Normalny"/>
    <w:link w:val="TekstpodstawowywcityZnak"/>
    <w:semiHidden/>
    <w:unhideWhenUsed/>
    <w:rsid w:val="005C46DE"/>
    <w:pPr>
      <w:widowControl/>
      <w:spacing w:line="360" w:lineRule="auto"/>
      <w:ind w:left="709" w:hanging="1"/>
      <w:jc w:val="both"/>
    </w:pPr>
    <w:rPr>
      <w:rFonts w:ascii="Times New Roman" w:eastAsia="Times New Roman" w:hAnsi="Times New Roman" w:cs="Times New Roman"/>
      <w:color w:val="auto"/>
      <w:szCs w:val="20"/>
      <w:lang w:bidi="ar-SA"/>
    </w:rPr>
  </w:style>
  <w:style w:type="character" w:customStyle="1" w:styleId="TekstpodstawowywcityZnak">
    <w:name w:val="Tekst podstawowy wcięty Znak"/>
    <w:basedOn w:val="Domylnaczcionkaakapitu"/>
    <w:link w:val="Tekstpodstawowywcity"/>
    <w:semiHidden/>
    <w:rsid w:val="005C46DE"/>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C46DE"/>
    <w:pPr>
      <w:widowControl/>
      <w:spacing w:after="160" w:line="256" w:lineRule="auto"/>
      <w:ind w:left="720"/>
      <w:contextualSpacing/>
    </w:pPr>
    <w:rPr>
      <w:rFonts w:asciiTheme="minorHAnsi" w:eastAsiaTheme="minorHAnsi" w:hAnsiTheme="minorHAnsi" w:cstheme="minorBidi"/>
      <w:color w:val="auto"/>
      <w:sz w:val="22"/>
      <w:szCs w:val="22"/>
      <w:lang w:eastAsia="en-US" w:bidi="ar-SA"/>
    </w:rPr>
  </w:style>
  <w:style w:type="character" w:customStyle="1" w:styleId="Teksttreci">
    <w:name w:val="Tekst treści_"/>
    <w:basedOn w:val="Domylnaczcionkaakapitu"/>
    <w:link w:val="Teksttreci0"/>
    <w:locked/>
    <w:rsid w:val="005C46DE"/>
    <w:rPr>
      <w:rFonts w:ascii="Arial" w:eastAsia="Arial" w:hAnsi="Arial" w:cs="Arial"/>
      <w:shd w:val="clear" w:color="auto" w:fill="FFFFFF"/>
    </w:rPr>
  </w:style>
  <w:style w:type="paragraph" w:customStyle="1" w:styleId="Teksttreci0">
    <w:name w:val="Tekst treści"/>
    <w:basedOn w:val="Normalny"/>
    <w:link w:val="Teksttreci"/>
    <w:rsid w:val="005C46DE"/>
    <w:pPr>
      <w:shd w:val="clear" w:color="auto" w:fill="FFFFFF"/>
      <w:spacing w:after="160" w:line="276" w:lineRule="auto"/>
      <w:jc w:val="both"/>
    </w:pPr>
    <w:rPr>
      <w:rFonts w:ascii="Arial" w:eastAsia="Arial" w:hAnsi="Arial" w:cs="Arial"/>
      <w:color w:val="auto"/>
      <w:sz w:val="22"/>
      <w:szCs w:val="22"/>
      <w:lang w:eastAsia="en-US" w:bidi="ar-SA"/>
    </w:rPr>
  </w:style>
  <w:style w:type="character" w:customStyle="1" w:styleId="Nagwek2">
    <w:name w:val="Nagłówek #2_"/>
    <w:basedOn w:val="Domylnaczcionkaakapitu"/>
    <w:link w:val="Nagwek20"/>
    <w:locked/>
    <w:rsid w:val="005C46DE"/>
    <w:rPr>
      <w:rFonts w:ascii="Arial" w:eastAsia="Arial" w:hAnsi="Arial" w:cs="Arial"/>
      <w:b/>
      <w:bCs/>
      <w:shd w:val="clear" w:color="auto" w:fill="FFFFFF"/>
    </w:rPr>
  </w:style>
  <w:style w:type="paragraph" w:customStyle="1" w:styleId="Nagwek20">
    <w:name w:val="Nagłówek #2"/>
    <w:basedOn w:val="Normalny"/>
    <w:link w:val="Nagwek2"/>
    <w:rsid w:val="005C46DE"/>
    <w:pPr>
      <w:shd w:val="clear" w:color="auto" w:fill="FFFFFF"/>
      <w:spacing w:after="170" w:line="276" w:lineRule="auto"/>
      <w:jc w:val="center"/>
      <w:outlineLvl w:val="1"/>
    </w:pPr>
    <w:rPr>
      <w:rFonts w:ascii="Arial" w:eastAsia="Arial" w:hAnsi="Arial" w:cs="Arial"/>
      <w:b/>
      <w:bCs/>
      <w:color w:val="auto"/>
      <w:sz w:val="22"/>
      <w:szCs w:val="22"/>
      <w:lang w:eastAsia="en-US" w:bidi="ar-SA"/>
    </w:rPr>
  </w:style>
  <w:style w:type="paragraph" w:customStyle="1" w:styleId="Par">
    <w:name w:val="Par"/>
    <w:basedOn w:val="Normalny"/>
    <w:link w:val="ParZnak"/>
    <w:qFormat/>
    <w:rsid w:val="002509DE"/>
    <w:pPr>
      <w:keepNext/>
      <w:widowControl/>
      <w:spacing w:after="120" w:line="276" w:lineRule="auto"/>
      <w:jc w:val="center"/>
    </w:pPr>
    <w:rPr>
      <w:rFonts w:ascii="Arial" w:eastAsiaTheme="minorHAnsi" w:hAnsi="Arial" w:cs="Arial"/>
      <w:b/>
      <w:color w:val="auto"/>
      <w:sz w:val="22"/>
      <w:szCs w:val="22"/>
      <w:lang w:eastAsia="en-US" w:bidi="ar-SA"/>
    </w:rPr>
  </w:style>
  <w:style w:type="character" w:customStyle="1" w:styleId="ParZnak">
    <w:name w:val="Par Znak"/>
    <w:basedOn w:val="Domylnaczcionkaakapitu"/>
    <w:link w:val="Par"/>
    <w:rsid w:val="002509DE"/>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659086">
      <w:bodyDiv w:val="1"/>
      <w:marLeft w:val="0"/>
      <w:marRight w:val="0"/>
      <w:marTop w:val="0"/>
      <w:marBottom w:val="0"/>
      <w:divBdr>
        <w:top w:val="none" w:sz="0" w:space="0" w:color="auto"/>
        <w:left w:val="none" w:sz="0" w:space="0" w:color="auto"/>
        <w:bottom w:val="none" w:sz="0" w:space="0" w:color="auto"/>
        <w:right w:val="none" w:sz="0" w:space="0" w:color="auto"/>
      </w:divBdr>
    </w:div>
    <w:div w:id="985552038">
      <w:bodyDiv w:val="1"/>
      <w:marLeft w:val="0"/>
      <w:marRight w:val="0"/>
      <w:marTop w:val="0"/>
      <w:marBottom w:val="0"/>
      <w:divBdr>
        <w:top w:val="none" w:sz="0" w:space="0" w:color="auto"/>
        <w:left w:val="none" w:sz="0" w:space="0" w:color="auto"/>
        <w:bottom w:val="none" w:sz="0" w:space="0" w:color="auto"/>
        <w:right w:val="none" w:sz="0" w:space="0" w:color="auto"/>
      </w:divBdr>
    </w:div>
    <w:div w:id="1365401394">
      <w:bodyDiv w:val="1"/>
      <w:marLeft w:val="0"/>
      <w:marRight w:val="0"/>
      <w:marTop w:val="0"/>
      <w:marBottom w:val="0"/>
      <w:divBdr>
        <w:top w:val="none" w:sz="0" w:space="0" w:color="auto"/>
        <w:left w:val="none" w:sz="0" w:space="0" w:color="auto"/>
        <w:bottom w:val="none" w:sz="0" w:space="0" w:color="auto"/>
        <w:right w:val="none" w:sz="0" w:space="0" w:color="auto"/>
      </w:divBdr>
    </w:div>
    <w:div w:id="1508867386">
      <w:bodyDiv w:val="1"/>
      <w:marLeft w:val="0"/>
      <w:marRight w:val="0"/>
      <w:marTop w:val="0"/>
      <w:marBottom w:val="0"/>
      <w:divBdr>
        <w:top w:val="none" w:sz="0" w:space="0" w:color="auto"/>
        <w:left w:val="none" w:sz="0" w:space="0" w:color="auto"/>
        <w:bottom w:val="none" w:sz="0" w:space="0" w:color="auto"/>
        <w:right w:val="none" w:sz="0" w:space="0" w:color="auto"/>
      </w:divBdr>
    </w:div>
    <w:div w:id="160846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szczecin.pip.gov.pl" TargetMode="External"/><Relationship Id="rId5" Type="http://schemas.openxmlformats.org/officeDocument/2006/relationships/hyperlink" Target="mailto:organizacja@szczecin.pip.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3118</Words>
  <Characters>18710</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Kaszuba</dc:creator>
  <cp:lastModifiedBy>Paweł Kaszuba</cp:lastModifiedBy>
  <cp:revision>7</cp:revision>
  <dcterms:created xsi:type="dcterms:W3CDTF">2024-06-18T08:20:00Z</dcterms:created>
  <dcterms:modified xsi:type="dcterms:W3CDTF">2024-06-19T12:03:00Z</dcterms:modified>
</cp:coreProperties>
</file>